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D7C" w:rsidRPr="000E197E" w:rsidRDefault="00B71B01" w:rsidP="00B71B01">
      <w:pPr>
        <w:spacing w:after="0" w:line="240" w:lineRule="auto"/>
        <w:jc w:val="center"/>
        <w:rPr>
          <w:rFonts w:ascii="Arial" w:hAnsi="Arial" w:cs="Arial"/>
          <w:b/>
          <w:shadow/>
          <w:sz w:val="36"/>
          <w:szCs w:val="36"/>
        </w:rPr>
      </w:pPr>
      <w:r>
        <w:rPr>
          <w:rFonts w:ascii="Arial" w:hAnsi="Arial" w:cs="Arial"/>
          <w:b/>
          <w:noProof/>
          <w:sz w:val="36"/>
          <w:szCs w:val="36"/>
          <w:lang w:eastAsia="it-IT"/>
        </w:rPr>
        <w:drawing>
          <wp:anchor distT="0" distB="0" distL="114300" distR="114300" simplePos="0" relativeHeight="251661312" behindDoc="0" locked="0" layoutInCell="1" allowOverlap="1">
            <wp:simplePos x="0" y="0"/>
            <wp:positionH relativeFrom="column">
              <wp:posOffset>2708910</wp:posOffset>
            </wp:positionH>
            <wp:positionV relativeFrom="paragraph">
              <wp:align>top</wp:align>
            </wp:positionV>
            <wp:extent cx="685800" cy="914400"/>
            <wp:effectExtent l="19050" t="0" r="0" b="0"/>
            <wp:wrapSquare wrapText="bothSides"/>
            <wp:docPr id="12" name="Immagine 1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cstate="print"/>
                    <a:stretch>
                      <a:fillRect/>
                    </a:stretch>
                  </pic:blipFill>
                  <pic:spPr>
                    <a:xfrm>
                      <a:off x="0" y="0"/>
                      <a:ext cx="685800" cy="914400"/>
                    </a:xfrm>
                    <a:prstGeom prst="rect">
                      <a:avLst/>
                    </a:prstGeom>
                  </pic:spPr>
                </pic:pic>
              </a:graphicData>
            </a:graphic>
          </wp:anchor>
        </w:drawing>
      </w:r>
      <w:r>
        <w:rPr>
          <w:rFonts w:ascii="Arial" w:hAnsi="Arial" w:cs="Arial"/>
          <w:b/>
          <w:sz w:val="36"/>
          <w:szCs w:val="36"/>
        </w:rPr>
        <w:br w:type="textWrapping" w:clear="all"/>
      </w:r>
      <w:r w:rsidR="00B10034" w:rsidRPr="000E197E">
        <w:rPr>
          <w:rFonts w:ascii="Arial" w:hAnsi="Arial" w:cs="Arial"/>
          <w:b/>
          <w:shadow/>
          <w:sz w:val="36"/>
          <w:szCs w:val="36"/>
        </w:rPr>
        <w:t xml:space="preserve">COMUNE </w:t>
      </w:r>
      <w:proofErr w:type="spellStart"/>
      <w:r w:rsidR="00B10034" w:rsidRPr="000E197E">
        <w:rPr>
          <w:rFonts w:ascii="Arial" w:hAnsi="Arial" w:cs="Arial"/>
          <w:b/>
          <w:shadow/>
          <w:sz w:val="36"/>
          <w:szCs w:val="36"/>
        </w:rPr>
        <w:t>DI</w:t>
      </w:r>
      <w:proofErr w:type="spellEnd"/>
      <w:r w:rsidR="00B10034" w:rsidRPr="000E197E">
        <w:rPr>
          <w:rFonts w:ascii="Arial" w:hAnsi="Arial" w:cs="Arial"/>
          <w:b/>
          <w:shadow/>
          <w:sz w:val="36"/>
          <w:szCs w:val="36"/>
        </w:rPr>
        <w:t xml:space="preserve"> GIOVINAZZO</w:t>
      </w:r>
    </w:p>
    <w:p w:rsidR="00B10034" w:rsidRPr="00A449F1" w:rsidRDefault="00B10034" w:rsidP="00D37E5C">
      <w:pPr>
        <w:spacing w:after="0" w:line="240" w:lineRule="auto"/>
        <w:jc w:val="center"/>
        <w:rPr>
          <w:rFonts w:ascii="Arial" w:hAnsi="Arial" w:cs="Arial"/>
          <w:sz w:val="32"/>
          <w:szCs w:val="32"/>
        </w:rPr>
      </w:pPr>
      <w:r w:rsidRPr="00A449F1">
        <w:rPr>
          <w:rFonts w:ascii="Arial" w:hAnsi="Arial" w:cs="Arial"/>
          <w:sz w:val="32"/>
          <w:szCs w:val="32"/>
        </w:rPr>
        <w:t>Città Metropolitana di Bari</w:t>
      </w:r>
    </w:p>
    <w:p w:rsidR="00B10034" w:rsidRPr="000E197E" w:rsidRDefault="00B71B01" w:rsidP="00B71B01">
      <w:pPr>
        <w:spacing w:after="0" w:line="240" w:lineRule="auto"/>
        <w:jc w:val="center"/>
        <w:rPr>
          <w:rFonts w:ascii="Arial" w:hAnsi="Arial" w:cs="Arial"/>
          <w:shadow/>
          <w:sz w:val="28"/>
          <w:szCs w:val="28"/>
        </w:rPr>
      </w:pPr>
      <w:r w:rsidRPr="000E197E">
        <w:rPr>
          <w:rFonts w:ascii="Arial" w:hAnsi="Arial" w:cs="Arial"/>
          <w:shadow/>
          <w:sz w:val="28"/>
          <w:szCs w:val="28"/>
        </w:rPr>
        <w:t>ASSESSORATO</w:t>
      </w:r>
      <w:r w:rsidR="00B10034" w:rsidRPr="000E197E">
        <w:rPr>
          <w:rFonts w:ascii="Arial" w:hAnsi="Arial" w:cs="Arial"/>
          <w:shadow/>
          <w:sz w:val="28"/>
          <w:szCs w:val="28"/>
        </w:rPr>
        <w:t xml:space="preserve"> </w:t>
      </w:r>
      <w:r>
        <w:rPr>
          <w:rFonts w:ascii="Arial" w:hAnsi="Arial" w:cs="Arial"/>
          <w:shadow/>
          <w:sz w:val="28"/>
          <w:szCs w:val="28"/>
        </w:rPr>
        <w:t>All’AMBIENTE</w:t>
      </w:r>
    </w:p>
    <w:p w:rsidR="00A449F1" w:rsidRDefault="00A449F1" w:rsidP="00A449F1">
      <w:pPr>
        <w:spacing w:after="0" w:line="240" w:lineRule="auto"/>
        <w:jc w:val="center"/>
        <w:rPr>
          <w:rFonts w:ascii="Arial" w:hAnsi="Arial" w:cs="Arial"/>
          <w:sz w:val="28"/>
          <w:szCs w:val="28"/>
        </w:rPr>
      </w:pPr>
      <w:r w:rsidRPr="00EF45C3">
        <w:rPr>
          <w:rFonts w:ascii="Arial" w:hAnsi="Arial" w:cs="Arial"/>
          <w:sz w:val="28"/>
          <w:szCs w:val="28"/>
        </w:rPr>
        <w:t>SETTORE GESTIONE DEL TERRITORIO</w:t>
      </w:r>
    </w:p>
    <w:p w:rsidR="00D37E5C" w:rsidRDefault="00A449F1" w:rsidP="00D37E5C">
      <w:pPr>
        <w:spacing w:after="0" w:line="240" w:lineRule="auto"/>
        <w:jc w:val="center"/>
        <w:rPr>
          <w:rFonts w:ascii="Arial" w:hAnsi="Arial" w:cs="Arial"/>
          <w:sz w:val="48"/>
          <w:szCs w:val="48"/>
        </w:rPr>
      </w:pPr>
      <w:r>
        <w:rPr>
          <w:rFonts w:ascii="Arial" w:hAnsi="Arial" w:cs="Arial"/>
          <w:noProof/>
          <w:sz w:val="48"/>
          <w:szCs w:val="48"/>
          <w:lang w:eastAsia="it-IT"/>
        </w:rPr>
        <w:drawing>
          <wp:inline distT="0" distB="0" distL="0" distR="0">
            <wp:extent cx="4248150" cy="2897188"/>
            <wp:effectExtent l="19050" t="0" r="0" b="0"/>
            <wp:docPr id="7" name="Immagine 6" descr="Giovinaz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vinazzo.jpg"/>
                    <pic:cNvPicPr/>
                  </pic:nvPicPr>
                  <pic:blipFill>
                    <a:blip r:embed="rId8" cstate="print"/>
                    <a:stretch>
                      <a:fillRect/>
                    </a:stretch>
                  </pic:blipFill>
                  <pic:spPr>
                    <a:xfrm>
                      <a:off x="0" y="0"/>
                      <a:ext cx="4252858" cy="2900399"/>
                    </a:xfrm>
                    <a:prstGeom prst="rect">
                      <a:avLst/>
                    </a:prstGeom>
                  </pic:spPr>
                </pic:pic>
              </a:graphicData>
            </a:graphic>
          </wp:inline>
        </w:drawing>
      </w:r>
    </w:p>
    <w:p w:rsidR="00EF45C3" w:rsidRPr="00D37E5C" w:rsidRDefault="00EF45C3" w:rsidP="00E4471C">
      <w:pPr>
        <w:spacing w:after="0" w:line="240" w:lineRule="auto"/>
        <w:jc w:val="center"/>
        <w:rPr>
          <w:rFonts w:ascii="Arial" w:hAnsi="Arial" w:cs="Arial"/>
          <w:b/>
          <w:sz w:val="20"/>
          <w:szCs w:val="20"/>
        </w:rPr>
      </w:pPr>
    </w:p>
    <w:tbl>
      <w:tblPr>
        <w:tblStyle w:val="Grigliatabella"/>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2444"/>
        <w:gridCol w:w="358"/>
        <w:gridCol w:w="4677"/>
        <w:gridCol w:w="2268"/>
      </w:tblGrid>
      <w:tr w:rsidR="00EF45C3" w:rsidRPr="00D37E5C" w:rsidTr="00D2282C">
        <w:tc>
          <w:tcPr>
            <w:tcW w:w="9747" w:type="dxa"/>
            <w:gridSpan w:val="4"/>
          </w:tcPr>
          <w:p w:rsidR="00B71B01" w:rsidRPr="00B71B01" w:rsidRDefault="00B71B01" w:rsidP="00B71B01">
            <w:pPr>
              <w:kinsoku w:val="0"/>
              <w:overflowPunct w:val="0"/>
              <w:jc w:val="both"/>
              <w:textAlignment w:val="baseline"/>
              <w:rPr>
                <w:rFonts w:ascii="Arial" w:hAnsi="Arial" w:cs="Arial"/>
                <w:sz w:val="20"/>
                <w:szCs w:val="20"/>
              </w:rPr>
            </w:pPr>
            <w:r w:rsidRPr="00B71B01">
              <w:rPr>
                <w:rFonts w:ascii="Arial" w:hAnsi="Arial" w:cs="Arial"/>
                <w:sz w:val="20"/>
                <w:szCs w:val="20"/>
              </w:rPr>
              <w:t xml:space="preserve">Proposta tecnico-economica di Finanziamento per le finalità di cui all’art. 3 legge n. 549/95, ai sensi della legge regionale n. 25 del 18.10.2016.  </w:t>
            </w:r>
          </w:p>
          <w:p w:rsidR="00B71B01" w:rsidRDefault="00223759" w:rsidP="00B71B01">
            <w:pPr>
              <w:jc w:val="both"/>
              <w:rPr>
                <w:rFonts w:ascii="Arial" w:hAnsi="Arial" w:cs="Arial"/>
                <w:sz w:val="20"/>
                <w:szCs w:val="20"/>
              </w:rPr>
            </w:pPr>
            <w:r>
              <w:rPr>
                <w:rFonts w:ascii="Arial" w:hAnsi="Arial" w:cs="Arial"/>
                <w:sz w:val="20"/>
                <w:szCs w:val="20"/>
              </w:rPr>
              <w:t>Decreti</w:t>
            </w:r>
            <w:r w:rsidR="00B71B01" w:rsidRPr="00B71B01">
              <w:rPr>
                <w:rFonts w:ascii="Arial" w:hAnsi="Arial" w:cs="Arial"/>
                <w:sz w:val="20"/>
                <w:szCs w:val="20"/>
              </w:rPr>
              <w:t xml:space="preserve"> </w:t>
            </w:r>
            <w:proofErr w:type="spellStart"/>
            <w:r w:rsidR="00B71B01" w:rsidRPr="00B71B01">
              <w:rPr>
                <w:rFonts w:ascii="Arial" w:hAnsi="Arial" w:cs="Arial"/>
                <w:sz w:val="20"/>
                <w:szCs w:val="20"/>
              </w:rPr>
              <w:t>n</w:t>
            </w:r>
            <w:r>
              <w:rPr>
                <w:rFonts w:ascii="Arial" w:hAnsi="Arial" w:cs="Arial"/>
                <w:sz w:val="20"/>
                <w:szCs w:val="20"/>
              </w:rPr>
              <w:t>n</w:t>
            </w:r>
            <w:proofErr w:type="spellEnd"/>
            <w:r w:rsidR="00B71B01" w:rsidRPr="00B71B01">
              <w:rPr>
                <w:rFonts w:ascii="Arial" w:hAnsi="Arial" w:cs="Arial"/>
                <w:sz w:val="20"/>
                <w:szCs w:val="20"/>
              </w:rPr>
              <w:t>. 6</w:t>
            </w:r>
            <w:r w:rsidR="00443AF7">
              <w:rPr>
                <w:rFonts w:ascii="Arial" w:hAnsi="Arial" w:cs="Arial"/>
                <w:sz w:val="20"/>
                <w:szCs w:val="20"/>
              </w:rPr>
              <w:t>3</w:t>
            </w:r>
            <w:r w:rsidR="00B71B01" w:rsidRPr="00B71B01">
              <w:rPr>
                <w:rFonts w:ascii="Arial" w:hAnsi="Arial" w:cs="Arial"/>
                <w:sz w:val="20"/>
                <w:szCs w:val="20"/>
              </w:rPr>
              <w:t xml:space="preserve"> </w:t>
            </w:r>
            <w:r>
              <w:rPr>
                <w:rFonts w:ascii="Arial" w:hAnsi="Arial" w:cs="Arial"/>
                <w:sz w:val="20"/>
                <w:szCs w:val="20"/>
              </w:rPr>
              <w:t xml:space="preserve">e 64 </w:t>
            </w:r>
            <w:r w:rsidR="00B71B01" w:rsidRPr="00B71B01">
              <w:rPr>
                <w:rFonts w:ascii="Arial" w:hAnsi="Arial" w:cs="Arial"/>
                <w:sz w:val="20"/>
                <w:szCs w:val="20"/>
              </w:rPr>
              <w:t xml:space="preserve">dell’8.08.2017 del Commissario ad </w:t>
            </w:r>
            <w:proofErr w:type="spellStart"/>
            <w:r w:rsidR="00B71B01" w:rsidRPr="00B71B01">
              <w:rPr>
                <w:rFonts w:ascii="Arial" w:hAnsi="Arial" w:cs="Arial"/>
                <w:sz w:val="20"/>
                <w:szCs w:val="20"/>
              </w:rPr>
              <w:t>Acta</w:t>
            </w:r>
            <w:proofErr w:type="spellEnd"/>
            <w:r w:rsidR="00B71B01" w:rsidRPr="00B71B01">
              <w:rPr>
                <w:rFonts w:ascii="Arial" w:hAnsi="Arial" w:cs="Arial"/>
                <w:sz w:val="20"/>
                <w:szCs w:val="20"/>
              </w:rPr>
              <w:t xml:space="preserve"> dell’Agenzia Territoriale della Regione Puglia per il S</w:t>
            </w:r>
            <w:r>
              <w:rPr>
                <w:rFonts w:ascii="Arial" w:hAnsi="Arial" w:cs="Arial"/>
                <w:sz w:val="20"/>
                <w:szCs w:val="20"/>
              </w:rPr>
              <w:t>ervizio di Gestione dei Rifiuti.</w:t>
            </w:r>
          </w:p>
          <w:p w:rsidR="00F8239E" w:rsidRPr="00B71B01" w:rsidRDefault="00223759" w:rsidP="00B71B01">
            <w:pPr>
              <w:jc w:val="both"/>
              <w:rPr>
                <w:rFonts w:ascii="Arial" w:hAnsi="Arial" w:cs="Arial"/>
                <w:sz w:val="20"/>
                <w:szCs w:val="20"/>
              </w:rPr>
            </w:pPr>
            <w:r>
              <w:rPr>
                <w:rFonts w:ascii="Arial" w:hAnsi="Arial" w:cs="Arial"/>
                <w:sz w:val="20"/>
                <w:szCs w:val="20"/>
              </w:rPr>
              <w:t xml:space="preserve">ACQUISTO </w:t>
            </w:r>
            <w:r w:rsidR="00F8239E">
              <w:rPr>
                <w:rFonts w:ascii="Arial" w:hAnsi="Arial" w:cs="Arial"/>
                <w:sz w:val="20"/>
                <w:szCs w:val="20"/>
              </w:rPr>
              <w:t xml:space="preserve">E </w:t>
            </w:r>
            <w:r w:rsidR="00F8239E" w:rsidRPr="00B71B01">
              <w:rPr>
                <w:rFonts w:ascii="Arial" w:hAnsi="Arial" w:cs="Arial"/>
                <w:sz w:val="20"/>
                <w:szCs w:val="20"/>
              </w:rPr>
              <w:t xml:space="preserve">POSIZIONAMENTO </w:t>
            </w:r>
            <w:proofErr w:type="spellStart"/>
            <w:r w:rsidR="00F8239E" w:rsidRPr="00B71B01">
              <w:rPr>
                <w:rFonts w:ascii="Arial" w:hAnsi="Arial" w:cs="Arial"/>
                <w:sz w:val="20"/>
                <w:szCs w:val="20"/>
              </w:rPr>
              <w:t>DI</w:t>
            </w:r>
            <w:proofErr w:type="spellEnd"/>
            <w:r w:rsidR="00F8239E" w:rsidRPr="00B71B01">
              <w:rPr>
                <w:rFonts w:ascii="Arial" w:hAnsi="Arial" w:cs="Arial"/>
                <w:sz w:val="20"/>
                <w:szCs w:val="20"/>
              </w:rPr>
              <w:t xml:space="preserve">  ISOLE ECOLOGICHE</w:t>
            </w:r>
          </w:p>
          <w:p w:rsidR="00EF45C3" w:rsidRPr="00D37E5C" w:rsidRDefault="00EF45C3" w:rsidP="00605997">
            <w:pPr>
              <w:jc w:val="both"/>
              <w:rPr>
                <w:rFonts w:ascii="Arial" w:hAnsi="Arial" w:cs="Arial"/>
                <w:b/>
                <w:sz w:val="20"/>
                <w:szCs w:val="20"/>
              </w:rPr>
            </w:pPr>
          </w:p>
        </w:tc>
      </w:tr>
      <w:tr w:rsidR="00462CA6" w:rsidTr="00D2282C">
        <w:tc>
          <w:tcPr>
            <w:tcW w:w="2444" w:type="dxa"/>
          </w:tcPr>
          <w:p w:rsidR="00462CA6" w:rsidRPr="00D37E5C" w:rsidRDefault="00462CA6" w:rsidP="001F20B6">
            <w:pPr>
              <w:jc w:val="both"/>
              <w:rPr>
                <w:rFonts w:ascii="Arial" w:hAnsi="Arial" w:cs="Arial"/>
                <w:sz w:val="20"/>
                <w:szCs w:val="20"/>
              </w:rPr>
            </w:pPr>
            <w:r w:rsidRPr="00D37E5C">
              <w:rPr>
                <w:rFonts w:ascii="Arial" w:hAnsi="Arial" w:cs="Arial"/>
                <w:sz w:val="20"/>
                <w:szCs w:val="20"/>
              </w:rPr>
              <w:t>Studio di fattibilità</w:t>
            </w:r>
          </w:p>
        </w:tc>
        <w:tc>
          <w:tcPr>
            <w:tcW w:w="358" w:type="dxa"/>
          </w:tcPr>
          <w:p w:rsidR="00462CA6" w:rsidRPr="00D37E5C" w:rsidRDefault="00BE3E4C" w:rsidP="00E4471C">
            <w:pPr>
              <w:jc w:val="center"/>
              <w:rPr>
                <w:rFonts w:ascii="Arial" w:hAnsi="Arial" w:cs="Arial"/>
                <w:b/>
                <w:sz w:val="20"/>
                <w:szCs w:val="20"/>
              </w:rPr>
            </w:pPr>
            <w:r>
              <w:rPr>
                <w:rFonts w:ascii="Arial" w:hAnsi="Arial" w:cs="Arial"/>
                <w:b/>
                <w:sz w:val="20"/>
                <w:szCs w:val="20"/>
              </w:rPr>
              <w:t>X</w:t>
            </w:r>
          </w:p>
        </w:tc>
        <w:tc>
          <w:tcPr>
            <w:tcW w:w="4677" w:type="dxa"/>
          </w:tcPr>
          <w:p w:rsidR="00462CA6" w:rsidRPr="00D37E5C" w:rsidRDefault="00462CA6" w:rsidP="001F20B6">
            <w:pPr>
              <w:jc w:val="both"/>
              <w:rPr>
                <w:rFonts w:ascii="Arial" w:hAnsi="Arial" w:cs="Arial"/>
                <w:sz w:val="20"/>
                <w:szCs w:val="20"/>
              </w:rPr>
            </w:pPr>
            <w:r w:rsidRPr="00D37E5C">
              <w:rPr>
                <w:rFonts w:ascii="Arial" w:hAnsi="Arial" w:cs="Arial"/>
                <w:sz w:val="20"/>
                <w:szCs w:val="20"/>
              </w:rPr>
              <w:t>Art.14 DPR 05.10.2010,n.207</w:t>
            </w:r>
            <w:r w:rsidR="00665F02">
              <w:rPr>
                <w:rFonts w:ascii="Arial" w:hAnsi="Arial" w:cs="Arial"/>
                <w:sz w:val="20"/>
                <w:szCs w:val="20"/>
              </w:rPr>
              <w:t xml:space="preserve"> </w:t>
            </w:r>
            <w:proofErr w:type="spellStart"/>
            <w:r w:rsidR="00665F02">
              <w:rPr>
                <w:rFonts w:ascii="Arial" w:hAnsi="Arial" w:cs="Arial"/>
                <w:sz w:val="20"/>
                <w:szCs w:val="20"/>
              </w:rPr>
              <w:t>d.lgs</w:t>
            </w:r>
            <w:proofErr w:type="spellEnd"/>
            <w:r w:rsidR="00665F02">
              <w:rPr>
                <w:rFonts w:ascii="Arial" w:hAnsi="Arial" w:cs="Arial"/>
                <w:sz w:val="20"/>
                <w:szCs w:val="20"/>
              </w:rPr>
              <w:t xml:space="preserve"> 50/2016</w:t>
            </w:r>
          </w:p>
        </w:tc>
        <w:tc>
          <w:tcPr>
            <w:tcW w:w="2268" w:type="dxa"/>
            <w:vMerge w:val="restart"/>
          </w:tcPr>
          <w:p w:rsidR="00462CA6" w:rsidRPr="00D37E5C" w:rsidRDefault="00462CA6" w:rsidP="0051233E">
            <w:pPr>
              <w:jc w:val="both"/>
              <w:rPr>
                <w:rFonts w:ascii="Arial" w:hAnsi="Arial" w:cs="Arial"/>
                <w:color w:val="000000" w:themeColor="text1"/>
                <w:sz w:val="20"/>
                <w:szCs w:val="20"/>
              </w:rPr>
            </w:pPr>
            <w:r w:rsidRPr="00D37E5C">
              <w:rPr>
                <w:rFonts w:ascii="Arial" w:hAnsi="Arial" w:cs="Arial"/>
                <w:color w:val="000000" w:themeColor="text1"/>
                <w:sz w:val="20"/>
                <w:szCs w:val="20"/>
              </w:rPr>
              <w:t xml:space="preserve">Proposta di intervento </w:t>
            </w:r>
          </w:p>
        </w:tc>
      </w:tr>
      <w:tr w:rsidR="00462CA6" w:rsidTr="00D2282C">
        <w:tc>
          <w:tcPr>
            <w:tcW w:w="2444" w:type="dxa"/>
          </w:tcPr>
          <w:p w:rsidR="00462CA6" w:rsidRPr="00D37E5C" w:rsidRDefault="00462CA6" w:rsidP="00022DC6">
            <w:pPr>
              <w:jc w:val="both"/>
              <w:rPr>
                <w:rFonts w:ascii="Arial" w:hAnsi="Arial" w:cs="Arial"/>
                <w:sz w:val="20"/>
                <w:szCs w:val="20"/>
              </w:rPr>
            </w:pPr>
            <w:r w:rsidRPr="00D37E5C">
              <w:rPr>
                <w:rFonts w:ascii="Arial" w:hAnsi="Arial" w:cs="Arial"/>
                <w:sz w:val="20"/>
                <w:szCs w:val="20"/>
              </w:rPr>
              <w:t>Progetto definitivo</w:t>
            </w:r>
          </w:p>
        </w:tc>
        <w:tc>
          <w:tcPr>
            <w:tcW w:w="358" w:type="dxa"/>
          </w:tcPr>
          <w:p w:rsidR="00462CA6" w:rsidRPr="00D37E5C" w:rsidRDefault="00462CA6" w:rsidP="00E4471C">
            <w:pPr>
              <w:jc w:val="center"/>
              <w:rPr>
                <w:rFonts w:ascii="Arial" w:hAnsi="Arial" w:cs="Arial"/>
                <w:b/>
                <w:sz w:val="20"/>
                <w:szCs w:val="20"/>
              </w:rPr>
            </w:pPr>
          </w:p>
        </w:tc>
        <w:tc>
          <w:tcPr>
            <w:tcW w:w="4677" w:type="dxa"/>
          </w:tcPr>
          <w:p w:rsidR="00462CA6" w:rsidRPr="00D37E5C" w:rsidRDefault="00462CA6" w:rsidP="001F20B6">
            <w:pPr>
              <w:rPr>
                <w:sz w:val="20"/>
                <w:szCs w:val="20"/>
              </w:rPr>
            </w:pPr>
            <w:r w:rsidRPr="00D37E5C">
              <w:rPr>
                <w:rFonts w:ascii="Arial" w:hAnsi="Arial" w:cs="Arial"/>
                <w:sz w:val="20"/>
                <w:szCs w:val="20"/>
              </w:rPr>
              <w:t>Art.24 DPR 05.10.2010,n.207</w:t>
            </w:r>
            <w:r w:rsidR="00665F02">
              <w:rPr>
                <w:rFonts w:ascii="Arial" w:hAnsi="Arial" w:cs="Arial"/>
                <w:sz w:val="20"/>
                <w:szCs w:val="20"/>
              </w:rPr>
              <w:t xml:space="preserve"> </w:t>
            </w:r>
            <w:proofErr w:type="spellStart"/>
            <w:r w:rsidR="00665F02">
              <w:rPr>
                <w:rFonts w:ascii="Arial" w:hAnsi="Arial" w:cs="Arial"/>
                <w:sz w:val="20"/>
                <w:szCs w:val="20"/>
              </w:rPr>
              <w:t>d.lgs</w:t>
            </w:r>
            <w:proofErr w:type="spellEnd"/>
            <w:r w:rsidR="00665F02">
              <w:rPr>
                <w:rFonts w:ascii="Arial" w:hAnsi="Arial" w:cs="Arial"/>
                <w:sz w:val="20"/>
                <w:szCs w:val="20"/>
              </w:rPr>
              <w:t xml:space="preserve"> 50/2016</w:t>
            </w:r>
          </w:p>
        </w:tc>
        <w:tc>
          <w:tcPr>
            <w:tcW w:w="2268" w:type="dxa"/>
            <w:vMerge/>
          </w:tcPr>
          <w:p w:rsidR="00462CA6" w:rsidRPr="000C73F0" w:rsidRDefault="00462CA6" w:rsidP="001F20B6">
            <w:pPr>
              <w:rPr>
                <w:rFonts w:ascii="Arial" w:hAnsi="Arial" w:cs="Arial"/>
                <w:sz w:val="20"/>
                <w:szCs w:val="20"/>
              </w:rPr>
            </w:pPr>
          </w:p>
        </w:tc>
      </w:tr>
      <w:tr w:rsidR="00462CA6" w:rsidTr="00D2282C">
        <w:tc>
          <w:tcPr>
            <w:tcW w:w="2444" w:type="dxa"/>
          </w:tcPr>
          <w:p w:rsidR="00462CA6" w:rsidRPr="00D37E5C" w:rsidRDefault="00462CA6" w:rsidP="00022DC6">
            <w:pPr>
              <w:jc w:val="both"/>
              <w:rPr>
                <w:rFonts w:ascii="Arial" w:hAnsi="Arial" w:cs="Arial"/>
                <w:sz w:val="20"/>
                <w:szCs w:val="20"/>
              </w:rPr>
            </w:pPr>
            <w:r w:rsidRPr="00D37E5C">
              <w:rPr>
                <w:rFonts w:ascii="Arial" w:hAnsi="Arial" w:cs="Arial"/>
                <w:sz w:val="20"/>
                <w:szCs w:val="20"/>
              </w:rPr>
              <w:t>Progetto esecutivo</w:t>
            </w:r>
          </w:p>
        </w:tc>
        <w:tc>
          <w:tcPr>
            <w:tcW w:w="358" w:type="dxa"/>
          </w:tcPr>
          <w:p w:rsidR="00462CA6" w:rsidRPr="00D37E5C" w:rsidRDefault="00462CA6" w:rsidP="00E4471C">
            <w:pPr>
              <w:jc w:val="center"/>
              <w:rPr>
                <w:rFonts w:ascii="Arial" w:hAnsi="Arial" w:cs="Arial"/>
                <w:b/>
                <w:sz w:val="20"/>
                <w:szCs w:val="20"/>
              </w:rPr>
            </w:pPr>
          </w:p>
        </w:tc>
        <w:tc>
          <w:tcPr>
            <w:tcW w:w="4677" w:type="dxa"/>
          </w:tcPr>
          <w:p w:rsidR="00462CA6" w:rsidRPr="00D37E5C" w:rsidRDefault="00462CA6" w:rsidP="001F20B6">
            <w:pPr>
              <w:rPr>
                <w:sz w:val="20"/>
                <w:szCs w:val="20"/>
              </w:rPr>
            </w:pPr>
            <w:r w:rsidRPr="00D37E5C">
              <w:rPr>
                <w:rFonts w:ascii="Arial" w:hAnsi="Arial" w:cs="Arial"/>
                <w:sz w:val="20"/>
                <w:szCs w:val="20"/>
              </w:rPr>
              <w:t>Art.33 DPR 05.10.2010,n.207</w:t>
            </w:r>
            <w:r w:rsidR="00665F02">
              <w:rPr>
                <w:rFonts w:ascii="Arial" w:hAnsi="Arial" w:cs="Arial"/>
                <w:sz w:val="20"/>
                <w:szCs w:val="20"/>
              </w:rPr>
              <w:t xml:space="preserve"> </w:t>
            </w:r>
            <w:proofErr w:type="spellStart"/>
            <w:r w:rsidR="00665F02">
              <w:rPr>
                <w:rFonts w:ascii="Arial" w:hAnsi="Arial" w:cs="Arial"/>
                <w:sz w:val="20"/>
                <w:szCs w:val="20"/>
              </w:rPr>
              <w:t>d.lgs</w:t>
            </w:r>
            <w:proofErr w:type="spellEnd"/>
            <w:r w:rsidR="00665F02">
              <w:rPr>
                <w:rFonts w:ascii="Arial" w:hAnsi="Arial" w:cs="Arial"/>
                <w:sz w:val="20"/>
                <w:szCs w:val="20"/>
              </w:rPr>
              <w:t xml:space="preserve"> 50/2016</w:t>
            </w:r>
          </w:p>
        </w:tc>
        <w:tc>
          <w:tcPr>
            <w:tcW w:w="2268" w:type="dxa"/>
            <w:vMerge/>
          </w:tcPr>
          <w:p w:rsidR="00462CA6" w:rsidRPr="000C73F0" w:rsidRDefault="00462CA6" w:rsidP="001F20B6">
            <w:pPr>
              <w:rPr>
                <w:rFonts w:ascii="Arial" w:hAnsi="Arial" w:cs="Arial"/>
                <w:sz w:val="20"/>
                <w:szCs w:val="20"/>
              </w:rPr>
            </w:pPr>
          </w:p>
        </w:tc>
      </w:tr>
    </w:tbl>
    <w:p w:rsidR="001F20B6" w:rsidRDefault="001F20B6" w:rsidP="00E4471C">
      <w:pPr>
        <w:spacing w:after="0" w:line="240" w:lineRule="auto"/>
        <w:jc w:val="center"/>
        <w:rPr>
          <w:rFonts w:ascii="Arial" w:hAnsi="Arial" w:cs="Arial"/>
          <w:sz w:val="24"/>
          <w:szCs w:val="24"/>
        </w:rPr>
      </w:pPr>
    </w:p>
    <w:tbl>
      <w:tblPr>
        <w:tblStyle w:val="Grigliatabella"/>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2444"/>
        <w:gridCol w:w="1917"/>
        <w:gridCol w:w="1277"/>
        <w:gridCol w:w="567"/>
        <w:gridCol w:w="567"/>
        <w:gridCol w:w="684"/>
        <w:gridCol w:w="2291"/>
      </w:tblGrid>
      <w:tr w:rsidR="004502CF" w:rsidTr="004502CF">
        <w:tc>
          <w:tcPr>
            <w:tcW w:w="2444" w:type="dxa"/>
          </w:tcPr>
          <w:p w:rsidR="004502CF" w:rsidRPr="004502CF" w:rsidRDefault="004502CF" w:rsidP="004502CF">
            <w:pPr>
              <w:jc w:val="both"/>
              <w:rPr>
                <w:rFonts w:ascii="Arial" w:hAnsi="Arial" w:cs="Arial"/>
                <w:b/>
                <w:sz w:val="20"/>
                <w:szCs w:val="20"/>
              </w:rPr>
            </w:pPr>
            <w:r w:rsidRPr="004502CF">
              <w:rPr>
                <w:rFonts w:ascii="Arial" w:hAnsi="Arial" w:cs="Arial"/>
                <w:b/>
                <w:sz w:val="20"/>
                <w:szCs w:val="20"/>
              </w:rPr>
              <w:t xml:space="preserve">Elaborato grafico </w:t>
            </w:r>
          </w:p>
        </w:tc>
        <w:tc>
          <w:tcPr>
            <w:tcW w:w="1917" w:type="dxa"/>
          </w:tcPr>
          <w:p w:rsidR="004502CF" w:rsidRPr="004502CF" w:rsidRDefault="004502CF" w:rsidP="004502CF">
            <w:pPr>
              <w:jc w:val="both"/>
              <w:rPr>
                <w:rFonts w:ascii="Arial" w:hAnsi="Arial" w:cs="Arial"/>
                <w:sz w:val="20"/>
                <w:szCs w:val="20"/>
              </w:rPr>
            </w:pPr>
            <w:r w:rsidRPr="004502CF">
              <w:rPr>
                <w:rFonts w:ascii="Arial" w:hAnsi="Arial" w:cs="Arial"/>
                <w:sz w:val="20"/>
                <w:szCs w:val="20"/>
              </w:rPr>
              <w:t>denominazione</w:t>
            </w:r>
          </w:p>
        </w:tc>
        <w:tc>
          <w:tcPr>
            <w:tcW w:w="1277" w:type="dxa"/>
          </w:tcPr>
          <w:p w:rsidR="004502CF" w:rsidRPr="004502CF" w:rsidRDefault="004502CF" w:rsidP="004502CF">
            <w:pPr>
              <w:jc w:val="both"/>
              <w:rPr>
                <w:rFonts w:ascii="Arial" w:hAnsi="Arial" w:cs="Arial"/>
                <w:sz w:val="20"/>
                <w:szCs w:val="20"/>
              </w:rPr>
            </w:pPr>
            <w:r w:rsidRPr="004502CF">
              <w:rPr>
                <w:rFonts w:ascii="Arial" w:hAnsi="Arial" w:cs="Arial"/>
                <w:sz w:val="20"/>
                <w:szCs w:val="20"/>
              </w:rPr>
              <w:t>TAV.</w:t>
            </w:r>
          </w:p>
        </w:tc>
        <w:tc>
          <w:tcPr>
            <w:tcW w:w="567" w:type="dxa"/>
          </w:tcPr>
          <w:p w:rsidR="004502CF" w:rsidRPr="004502CF" w:rsidRDefault="004502CF" w:rsidP="004502CF">
            <w:pPr>
              <w:jc w:val="both"/>
              <w:rPr>
                <w:rFonts w:ascii="Arial" w:hAnsi="Arial" w:cs="Arial"/>
                <w:sz w:val="20"/>
                <w:szCs w:val="20"/>
              </w:rPr>
            </w:pPr>
            <w:r w:rsidRPr="004502CF">
              <w:rPr>
                <w:rFonts w:ascii="Arial" w:hAnsi="Arial" w:cs="Arial"/>
                <w:sz w:val="20"/>
                <w:szCs w:val="20"/>
              </w:rPr>
              <w:t>N</w:t>
            </w:r>
          </w:p>
        </w:tc>
        <w:tc>
          <w:tcPr>
            <w:tcW w:w="567" w:type="dxa"/>
          </w:tcPr>
          <w:p w:rsidR="004502CF" w:rsidRPr="004502CF" w:rsidRDefault="004502CF" w:rsidP="004502CF">
            <w:pPr>
              <w:jc w:val="both"/>
              <w:rPr>
                <w:rFonts w:ascii="Arial" w:hAnsi="Arial" w:cs="Arial"/>
                <w:sz w:val="20"/>
                <w:szCs w:val="20"/>
              </w:rPr>
            </w:pPr>
          </w:p>
        </w:tc>
        <w:tc>
          <w:tcPr>
            <w:tcW w:w="684" w:type="dxa"/>
          </w:tcPr>
          <w:p w:rsidR="004502CF" w:rsidRPr="004502CF" w:rsidRDefault="004502CF" w:rsidP="004502CF">
            <w:pPr>
              <w:jc w:val="both"/>
              <w:rPr>
                <w:rFonts w:ascii="Arial" w:hAnsi="Arial" w:cs="Arial"/>
                <w:sz w:val="20"/>
                <w:szCs w:val="20"/>
              </w:rPr>
            </w:pPr>
            <w:r w:rsidRPr="004502CF">
              <w:rPr>
                <w:rFonts w:ascii="Arial" w:hAnsi="Arial" w:cs="Arial"/>
                <w:sz w:val="20"/>
                <w:szCs w:val="20"/>
              </w:rPr>
              <w:t>data</w:t>
            </w:r>
          </w:p>
        </w:tc>
        <w:tc>
          <w:tcPr>
            <w:tcW w:w="2291" w:type="dxa"/>
          </w:tcPr>
          <w:p w:rsidR="004502CF" w:rsidRPr="00D37E5C" w:rsidRDefault="004502CF" w:rsidP="004502CF">
            <w:pPr>
              <w:jc w:val="both"/>
              <w:rPr>
                <w:rFonts w:ascii="Arial" w:hAnsi="Arial" w:cs="Arial"/>
                <w:sz w:val="16"/>
                <w:szCs w:val="16"/>
              </w:rPr>
            </w:pPr>
          </w:p>
        </w:tc>
      </w:tr>
      <w:tr w:rsidR="004502CF" w:rsidTr="004502CF">
        <w:tc>
          <w:tcPr>
            <w:tcW w:w="2444" w:type="dxa"/>
          </w:tcPr>
          <w:p w:rsidR="004502CF" w:rsidRPr="004502CF" w:rsidRDefault="004502CF" w:rsidP="004502CF">
            <w:pPr>
              <w:jc w:val="both"/>
              <w:rPr>
                <w:rFonts w:ascii="Arial" w:hAnsi="Arial" w:cs="Arial"/>
                <w:b/>
                <w:sz w:val="20"/>
                <w:szCs w:val="20"/>
              </w:rPr>
            </w:pPr>
            <w:r w:rsidRPr="004502CF">
              <w:rPr>
                <w:rFonts w:ascii="Arial" w:hAnsi="Arial" w:cs="Arial"/>
                <w:b/>
                <w:sz w:val="20"/>
                <w:szCs w:val="20"/>
              </w:rPr>
              <w:t>Titolo</w:t>
            </w:r>
          </w:p>
        </w:tc>
        <w:tc>
          <w:tcPr>
            <w:tcW w:w="7303" w:type="dxa"/>
            <w:gridSpan w:val="6"/>
          </w:tcPr>
          <w:p w:rsidR="004502CF" w:rsidRPr="004502CF" w:rsidRDefault="004502CF" w:rsidP="004502CF">
            <w:pPr>
              <w:jc w:val="both"/>
              <w:rPr>
                <w:rFonts w:ascii="Arial" w:hAnsi="Arial" w:cs="Arial"/>
                <w:sz w:val="20"/>
                <w:szCs w:val="20"/>
              </w:rPr>
            </w:pPr>
            <w:r w:rsidRPr="004502CF">
              <w:rPr>
                <w:rFonts w:ascii="Arial" w:hAnsi="Arial" w:cs="Arial"/>
                <w:sz w:val="20"/>
                <w:szCs w:val="20"/>
              </w:rPr>
              <w:t>I</w:t>
            </w:r>
            <w:r w:rsidRPr="004502CF">
              <w:rPr>
                <w:rFonts w:ascii="Arial" w:hAnsi="Arial" w:cs="Arial"/>
                <w:color w:val="FF0000"/>
                <w:sz w:val="20"/>
                <w:szCs w:val="20"/>
              </w:rPr>
              <w:t>ndicare il titolo dell'elaborato</w:t>
            </w:r>
          </w:p>
        </w:tc>
      </w:tr>
    </w:tbl>
    <w:p w:rsidR="004502CF" w:rsidRDefault="004502CF" w:rsidP="004502CF">
      <w:pPr>
        <w:spacing w:after="0" w:line="240" w:lineRule="auto"/>
        <w:jc w:val="both"/>
        <w:rPr>
          <w:rFonts w:ascii="Arial" w:hAnsi="Arial" w:cs="Arial"/>
          <w:sz w:val="24"/>
          <w:szCs w:val="24"/>
        </w:rPr>
      </w:pPr>
    </w:p>
    <w:tbl>
      <w:tblPr>
        <w:tblStyle w:val="Grigliatabella"/>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2444"/>
        <w:gridCol w:w="1917"/>
        <w:gridCol w:w="1277"/>
        <w:gridCol w:w="567"/>
        <w:gridCol w:w="567"/>
        <w:gridCol w:w="684"/>
        <w:gridCol w:w="2291"/>
      </w:tblGrid>
      <w:tr w:rsidR="004502CF" w:rsidTr="003D4C98">
        <w:tc>
          <w:tcPr>
            <w:tcW w:w="2444" w:type="dxa"/>
          </w:tcPr>
          <w:p w:rsidR="004502CF" w:rsidRPr="004502CF" w:rsidRDefault="004502CF" w:rsidP="004502CF">
            <w:pPr>
              <w:jc w:val="both"/>
              <w:rPr>
                <w:rFonts w:ascii="Arial" w:hAnsi="Arial" w:cs="Arial"/>
                <w:b/>
                <w:sz w:val="20"/>
                <w:szCs w:val="20"/>
              </w:rPr>
            </w:pPr>
            <w:r w:rsidRPr="004502CF">
              <w:rPr>
                <w:rFonts w:ascii="Arial" w:hAnsi="Arial" w:cs="Arial"/>
                <w:b/>
                <w:sz w:val="20"/>
                <w:szCs w:val="20"/>
              </w:rPr>
              <w:t xml:space="preserve">Elaborato </w:t>
            </w:r>
            <w:proofErr w:type="spellStart"/>
            <w:r w:rsidRPr="004502CF">
              <w:rPr>
                <w:rFonts w:ascii="Arial" w:hAnsi="Arial" w:cs="Arial"/>
                <w:b/>
                <w:sz w:val="20"/>
                <w:szCs w:val="20"/>
              </w:rPr>
              <w:t>scritto</w:t>
            </w:r>
            <w:r>
              <w:rPr>
                <w:rFonts w:ascii="Arial" w:hAnsi="Arial" w:cs="Arial"/>
                <w:b/>
                <w:sz w:val="20"/>
                <w:szCs w:val="20"/>
              </w:rPr>
              <w:t>grafico</w:t>
            </w:r>
            <w:proofErr w:type="spellEnd"/>
          </w:p>
        </w:tc>
        <w:tc>
          <w:tcPr>
            <w:tcW w:w="1917" w:type="dxa"/>
          </w:tcPr>
          <w:p w:rsidR="004502CF" w:rsidRPr="004502CF" w:rsidRDefault="004502CF" w:rsidP="00022DC6">
            <w:pPr>
              <w:jc w:val="both"/>
              <w:rPr>
                <w:rFonts w:ascii="Arial" w:hAnsi="Arial" w:cs="Arial"/>
                <w:sz w:val="20"/>
                <w:szCs w:val="20"/>
              </w:rPr>
            </w:pPr>
            <w:r w:rsidRPr="004502CF">
              <w:rPr>
                <w:rFonts w:ascii="Arial" w:hAnsi="Arial" w:cs="Arial"/>
                <w:sz w:val="20"/>
                <w:szCs w:val="20"/>
              </w:rPr>
              <w:t>denominazione</w:t>
            </w:r>
          </w:p>
        </w:tc>
        <w:tc>
          <w:tcPr>
            <w:tcW w:w="1277" w:type="dxa"/>
          </w:tcPr>
          <w:p w:rsidR="004502CF" w:rsidRPr="004502CF" w:rsidRDefault="004502CF" w:rsidP="00022DC6">
            <w:pPr>
              <w:jc w:val="both"/>
              <w:rPr>
                <w:rFonts w:ascii="Arial" w:hAnsi="Arial" w:cs="Arial"/>
                <w:sz w:val="20"/>
                <w:szCs w:val="20"/>
              </w:rPr>
            </w:pPr>
            <w:r w:rsidRPr="004502CF">
              <w:rPr>
                <w:rFonts w:ascii="Arial" w:hAnsi="Arial" w:cs="Arial"/>
                <w:sz w:val="20"/>
                <w:szCs w:val="20"/>
              </w:rPr>
              <w:t>TAV.</w:t>
            </w:r>
          </w:p>
        </w:tc>
        <w:tc>
          <w:tcPr>
            <w:tcW w:w="567" w:type="dxa"/>
          </w:tcPr>
          <w:p w:rsidR="004502CF" w:rsidRPr="004502CF" w:rsidRDefault="004502CF" w:rsidP="00022DC6">
            <w:pPr>
              <w:jc w:val="both"/>
              <w:rPr>
                <w:rFonts w:ascii="Arial" w:hAnsi="Arial" w:cs="Arial"/>
                <w:sz w:val="20"/>
                <w:szCs w:val="20"/>
              </w:rPr>
            </w:pPr>
            <w:r w:rsidRPr="004502CF">
              <w:rPr>
                <w:rFonts w:ascii="Arial" w:hAnsi="Arial" w:cs="Arial"/>
                <w:sz w:val="20"/>
                <w:szCs w:val="20"/>
              </w:rPr>
              <w:t>N</w:t>
            </w:r>
          </w:p>
        </w:tc>
        <w:tc>
          <w:tcPr>
            <w:tcW w:w="567" w:type="dxa"/>
          </w:tcPr>
          <w:p w:rsidR="004502CF" w:rsidRPr="004502CF" w:rsidRDefault="004502CF" w:rsidP="00022DC6">
            <w:pPr>
              <w:jc w:val="both"/>
              <w:rPr>
                <w:rFonts w:ascii="Arial" w:hAnsi="Arial" w:cs="Arial"/>
                <w:sz w:val="20"/>
                <w:szCs w:val="20"/>
              </w:rPr>
            </w:pPr>
          </w:p>
        </w:tc>
        <w:tc>
          <w:tcPr>
            <w:tcW w:w="684" w:type="dxa"/>
          </w:tcPr>
          <w:p w:rsidR="004502CF" w:rsidRPr="004502CF" w:rsidRDefault="004502CF" w:rsidP="00022DC6">
            <w:pPr>
              <w:jc w:val="both"/>
              <w:rPr>
                <w:rFonts w:ascii="Arial" w:hAnsi="Arial" w:cs="Arial"/>
                <w:sz w:val="20"/>
                <w:szCs w:val="20"/>
              </w:rPr>
            </w:pPr>
            <w:r w:rsidRPr="004502CF">
              <w:rPr>
                <w:rFonts w:ascii="Arial" w:hAnsi="Arial" w:cs="Arial"/>
                <w:sz w:val="20"/>
                <w:szCs w:val="20"/>
              </w:rPr>
              <w:t>data</w:t>
            </w:r>
          </w:p>
        </w:tc>
        <w:tc>
          <w:tcPr>
            <w:tcW w:w="2291" w:type="dxa"/>
          </w:tcPr>
          <w:p w:rsidR="004502CF" w:rsidRPr="004502CF" w:rsidRDefault="004502CF" w:rsidP="00022DC6">
            <w:pPr>
              <w:jc w:val="both"/>
              <w:rPr>
                <w:rFonts w:ascii="Arial" w:hAnsi="Arial" w:cs="Arial"/>
                <w:sz w:val="20"/>
                <w:szCs w:val="20"/>
              </w:rPr>
            </w:pPr>
          </w:p>
        </w:tc>
      </w:tr>
      <w:tr w:rsidR="004502CF" w:rsidTr="003D4C98">
        <w:tc>
          <w:tcPr>
            <w:tcW w:w="2444" w:type="dxa"/>
          </w:tcPr>
          <w:p w:rsidR="004502CF" w:rsidRPr="004502CF" w:rsidRDefault="004502CF" w:rsidP="00022DC6">
            <w:pPr>
              <w:jc w:val="both"/>
              <w:rPr>
                <w:rFonts w:ascii="Arial" w:hAnsi="Arial" w:cs="Arial"/>
                <w:b/>
                <w:sz w:val="20"/>
                <w:szCs w:val="20"/>
              </w:rPr>
            </w:pPr>
            <w:r w:rsidRPr="004502CF">
              <w:rPr>
                <w:rFonts w:ascii="Arial" w:hAnsi="Arial" w:cs="Arial"/>
                <w:b/>
                <w:sz w:val="20"/>
                <w:szCs w:val="20"/>
              </w:rPr>
              <w:t>Titolo</w:t>
            </w:r>
          </w:p>
        </w:tc>
        <w:tc>
          <w:tcPr>
            <w:tcW w:w="7303" w:type="dxa"/>
            <w:gridSpan w:val="6"/>
          </w:tcPr>
          <w:p w:rsidR="004502CF" w:rsidRPr="004502CF" w:rsidRDefault="004502CF" w:rsidP="00022DC6">
            <w:pPr>
              <w:jc w:val="both"/>
              <w:rPr>
                <w:rFonts w:ascii="Arial" w:hAnsi="Arial" w:cs="Arial"/>
                <w:sz w:val="20"/>
                <w:szCs w:val="20"/>
              </w:rPr>
            </w:pPr>
            <w:r w:rsidRPr="004502CF">
              <w:rPr>
                <w:rFonts w:ascii="Arial" w:hAnsi="Arial" w:cs="Arial"/>
                <w:sz w:val="20"/>
                <w:szCs w:val="20"/>
              </w:rPr>
              <w:t>I</w:t>
            </w:r>
            <w:r w:rsidRPr="004502CF">
              <w:rPr>
                <w:rFonts w:ascii="Arial" w:hAnsi="Arial" w:cs="Arial"/>
                <w:color w:val="FF0000"/>
                <w:sz w:val="20"/>
                <w:szCs w:val="20"/>
              </w:rPr>
              <w:t>ndicare il titolo dell'elaborato</w:t>
            </w:r>
          </w:p>
        </w:tc>
      </w:tr>
    </w:tbl>
    <w:p w:rsidR="003D4C98" w:rsidRDefault="003D4C98" w:rsidP="004502CF">
      <w:pPr>
        <w:spacing w:after="0" w:line="240" w:lineRule="auto"/>
        <w:jc w:val="both"/>
        <w:rPr>
          <w:rFonts w:ascii="Arial" w:hAnsi="Arial" w:cs="Arial"/>
          <w:sz w:val="24"/>
          <w:szCs w:val="24"/>
        </w:rPr>
      </w:pPr>
    </w:p>
    <w:p w:rsidR="004502CF" w:rsidRPr="000E197E" w:rsidRDefault="003D4C98" w:rsidP="003D4C98">
      <w:pPr>
        <w:spacing w:after="0" w:line="240" w:lineRule="auto"/>
        <w:jc w:val="both"/>
        <w:rPr>
          <w:rFonts w:ascii="Arial" w:hAnsi="Arial" w:cs="Arial"/>
          <w:b/>
          <w:shadow/>
          <w:sz w:val="20"/>
          <w:szCs w:val="20"/>
        </w:rPr>
      </w:pPr>
      <w:r w:rsidRPr="000E197E">
        <w:rPr>
          <w:rFonts w:ascii="Arial" w:hAnsi="Arial" w:cs="Arial"/>
          <w:b/>
          <w:shadow/>
          <w:sz w:val="20"/>
          <w:szCs w:val="20"/>
        </w:rPr>
        <w:tab/>
        <w:t>ELABORAZIONE A CURA DEL SETTORE GESTIONE DEL TERRITORIO-  SERVIZIO LL.PP.</w:t>
      </w:r>
    </w:p>
    <w:p w:rsidR="003D4C98" w:rsidRPr="000E197E" w:rsidRDefault="003D4C98" w:rsidP="004502CF">
      <w:pPr>
        <w:spacing w:after="0" w:line="240" w:lineRule="auto"/>
        <w:jc w:val="both"/>
        <w:rPr>
          <w:rFonts w:ascii="Arial" w:hAnsi="Arial" w:cs="Arial"/>
          <w:shadow/>
          <w:sz w:val="20"/>
          <w:szCs w:val="20"/>
        </w:rPr>
      </w:pPr>
    </w:p>
    <w:p w:rsidR="003D4C98" w:rsidRDefault="00D2282C" w:rsidP="004502CF">
      <w:pPr>
        <w:spacing w:after="0" w:line="240" w:lineRule="auto"/>
        <w:jc w:val="both"/>
        <w:rPr>
          <w:rFonts w:ascii="Arial" w:hAnsi="Arial" w:cs="Arial"/>
          <w:sz w:val="24"/>
          <w:szCs w:val="24"/>
        </w:rPr>
      </w:pPr>
      <w:r>
        <w:rPr>
          <w:rFonts w:ascii="Arial" w:hAnsi="Arial" w:cs="Arial"/>
          <w:noProof/>
          <w:sz w:val="24"/>
          <w:szCs w:val="24"/>
          <w:lang w:eastAsia="it-IT"/>
        </w:rPr>
        <w:drawing>
          <wp:anchor distT="0" distB="0" distL="114300" distR="114300" simplePos="0" relativeHeight="251667456" behindDoc="0" locked="0" layoutInCell="1" allowOverlap="1">
            <wp:simplePos x="0" y="0"/>
            <wp:positionH relativeFrom="column">
              <wp:posOffset>5280660</wp:posOffset>
            </wp:positionH>
            <wp:positionV relativeFrom="paragraph">
              <wp:posOffset>45720</wp:posOffset>
            </wp:positionV>
            <wp:extent cx="742950" cy="609600"/>
            <wp:effectExtent l="19050" t="0" r="0" b="0"/>
            <wp:wrapSquare wrapText="bothSides"/>
            <wp:docPr id="2" name="Immagine 1" descr="is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la.jpg"/>
                    <pic:cNvPicPr/>
                  </pic:nvPicPr>
                  <pic:blipFill>
                    <a:blip r:embed="rId9" cstate="print"/>
                    <a:stretch>
                      <a:fillRect/>
                    </a:stretch>
                  </pic:blipFill>
                  <pic:spPr>
                    <a:xfrm>
                      <a:off x="0" y="0"/>
                      <a:ext cx="742950" cy="609600"/>
                    </a:xfrm>
                    <a:prstGeom prst="rect">
                      <a:avLst/>
                    </a:prstGeom>
                  </pic:spPr>
                </pic:pic>
              </a:graphicData>
            </a:graphic>
          </wp:anchor>
        </w:drawing>
      </w:r>
      <w:r w:rsidR="00B71B01">
        <w:rPr>
          <w:rFonts w:ascii="Arial" w:hAnsi="Arial" w:cs="Arial"/>
          <w:noProof/>
          <w:sz w:val="24"/>
          <w:szCs w:val="24"/>
          <w:lang w:eastAsia="it-IT"/>
        </w:rPr>
        <w:pict>
          <v:shapetype id="_x0000_t202" coordsize="21600,21600" o:spt="202" path="m,l,21600r21600,l21600,xe">
            <v:stroke joinstyle="miter"/>
            <v:path gradientshapeok="t" o:connecttype="rect"/>
          </v:shapetype>
          <v:shape id="_x0000_s1033" type="#_x0000_t202" style="position:absolute;left:0;text-align:left;margin-left:-4.95pt;margin-top:2.6pt;width:234.75pt;height:47.6pt;z-index:251665408;mso-position-horizontal-relative:text;mso-position-vertical-relative:text">
            <v:textbox style="mso-next-textbox:#_x0000_s1033">
              <w:txbxContent>
                <w:p w:rsidR="00172A65" w:rsidRDefault="00172A65" w:rsidP="00022DC6">
                  <w:pPr>
                    <w:spacing w:after="0" w:line="240" w:lineRule="auto"/>
                    <w:jc w:val="both"/>
                    <w:rPr>
                      <w:rFonts w:ascii="Arial" w:hAnsi="Arial" w:cs="Arial"/>
                      <w:sz w:val="20"/>
                      <w:szCs w:val="20"/>
                    </w:rPr>
                  </w:pPr>
                  <w:r>
                    <w:rPr>
                      <w:rFonts w:ascii="Arial" w:hAnsi="Arial" w:cs="Arial"/>
                      <w:sz w:val="20"/>
                      <w:szCs w:val="20"/>
                    </w:rPr>
                    <w:t xml:space="preserve">         Progetto Settore Gestione del Territorio</w:t>
                  </w:r>
                </w:p>
                <w:p w:rsidR="00172A65" w:rsidRDefault="00172A65" w:rsidP="00022DC6">
                  <w:pPr>
                    <w:spacing w:after="0" w:line="240" w:lineRule="auto"/>
                    <w:jc w:val="center"/>
                    <w:rPr>
                      <w:rFonts w:ascii="Arial" w:hAnsi="Arial" w:cs="Arial"/>
                      <w:sz w:val="20"/>
                      <w:szCs w:val="20"/>
                    </w:rPr>
                  </w:pPr>
                  <w:r>
                    <w:rPr>
                      <w:rFonts w:ascii="Arial" w:hAnsi="Arial" w:cs="Arial"/>
                      <w:sz w:val="20"/>
                      <w:szCs w:val="20"/>
                    </w:rPr>
                    <w:t>Geom. Francesco ANDRIANO</w:t>
                  </w:r>
                </w:p>
                <w:p w:rsidR="00172A65" w:rsidRPr="003D4C98" w:rsidRDefault="00172A65" w:rsidP="00022DC6">
                  <w:pPr>
                    <w:spacing w:after="0" w:line="240" w:lineRule="auto"/>
                    <w:rPr>
                      <w:rFonts w:ascii="Arial" w:hAnsi="Arial" w:cs="Arial"/>
                      <w:sz w:val="20"/>
                      <w:szCs w:val="20"/>
                    </w:rPr>
                  </w:pPr>
                </w:p>
              </w:txbxContent>
            </v:textbox>
          </v:shape>
        </w:pict>
      </w:r>
    </w:p>
    <w:p w:rsidR="00AC6466" w:rsidRDefault="00AC6466" w:rsidP="004502CF">
      <w:pPr>
        <w:spacing w:after="0" w:line="240" w:lineRule="auto"/>
        <w:jc w:val="both"/>
        <w:rPr>
          <w:rFonts w:ascii="Arial" w:hAnsi="Arial" w:cs="Arial"/>
          <w:sz w:val="24"/>
          <w:szCs w:val="24"/>
        </w:rPr>
      </w:pPr>
    </w:p>
    <w:p w:rsidR="00AC6466" w:rsidRDefault="00D2282C" w:rsidP="00956860">
      <w:pPr>
        <w:tabs>
          <w:tab w:val="left" w:pos="7380"/>
        </w:tabs>
        <w:spacing w:after="0" w:line="240" w:lineRule="auto"/>
        <w:jc w:val="both"/>
        <w:rPr>
          <w:rFonts w:ascii="Arial" w:hAnsi="Arial" w:cs="Arial"/>
          <w:sz w:val="24"/>
          <w:szCs w:val="24"/>
        </w:rPr>
      </w:pPr>
      <w:r>
        <w:rPr>
          <w:rFonts w:ascii="Arial" w:hAnsi="Arial" w:cs="Arial"/>
          <w:noProof/>
          <w:sz w:val="24"/>
          <w:szCs w:val="24"/>
          <w:lang w:eastAsia="it-IT"/>
        </w:rPr>
        <w:pict>
          <v:shape id="_x0000_s1032" type="#_x0000_t202" style="position:absolute;left:0;text-align:left;margin-left:-8.7pt;margin-top:46.5pt;width:309.75pt;height:64.85pt;z-index:251664384">
            <v:textbox style="mso-next-textbox:#_x0000_s1032">
              <w:txbxContent>
                <w:p w:rsidR="00172A65" w:rsidRDefault="00172A65" w:rsidP="00022DC6">
                  <w:pPr>
                    <w:spacing w:after="0" w:line="240" w:lineRule="auto"/>
                    <w:jc w:val="center"/>
                    <w:rPr>
                      <w:rFonts w:ascii="Arial" w:hAnsi="Arial" w:cs="Arial"/>
                      <w:sz w:val="20"/>
                      <w:szCs w:val="20"/>
                    </w:rPr>
                  </w:pPr>
                </w:p>
                <w:p w:rsidR="00172A65" w:rsidRDefault="00172A65" w:rsidP="00022DC6">
                  <w:pPr>
                    <w:spacing w:after="0" w:line="240" w:lineRule="auto"/>
                    <w:jc w:val="both"/>
                    <w:rPr>
                      <w:rFonts w:ascii="Arial" w:hAnsi="Arial" w:cs="Arial"/>
                      <w:sz w:val="20"/>
                      <w:szCs w:val="20"/>
                    </w:rPr>
                  </w:pPr>
                  <w:r>
                    <w:rPr>
                      <w:rFonts w:ascii="Arial" w:hAnsi="Arial" w:cs="Arial"/>
                      <w:sz w:val="20"/>
                      <w:szCs w:val="20"/>
                    </w:rPr>
                    <w:tab/>
                    <w:t xml:space="preserve">          </w:t>
                  </w:r>
                  <w:proofErr w:type="spellStart"/>
                  <w:r>
                    <w:rPr>
                      <w:rFonts w:ascii="Arial" w:hAnsi="Arial" w:cs="Arial"/>
                      <w:sz w:val="20"/>
                      <w:szCs w:val="20"/>
                    </w:rPr>
                    <w:t>R.U.P.</w:t>
                  </w:r>
                  <w:proofErr w:type="spellEnd"/>
                  <w:r>
                    <w:rPr>
                      <w:rFonts w:ascii="Arial" w:hAnsi="Arial" w:cs="Arial"/>
                      <w:sz w:val="20"/>
                      <w:szCs w:val="20"/>
                    </w:rPr>
                    <w:t xml:space="preserve"> Ing. Cesare TREMATORE</w:t>
                  </w:r>
                </w:p>
                <w:p w:rsidR="00172A65" w:rsidRPr="00D37E5C" w:rsidRDefault="00172A65" w:rsidP="00022DC6">
                  <w:pPr>
                    <w:spacing w:after="0" w:line="240" w:lineRule="auto"/>
                    <w:jc w:val="center"/>
                    <w:rPr>
                      <w:rFonts w:ascii="Arial" w:hAnsi="Arial" w:cs="Arial"/>
                      <w:sz w:val="20"/>
                      <w:szCs w:val="20"/>
                    </w:rPr>
                  </w:pPr>
                  <w:r w:rsidRPr="00D37E5C">
                    <w:rPr>
                      <w:rFonts w:ascii="Arial" w:hAnsi="Arial" w:cs="Arial"/>
                      <w:sz w:val="20"/>
                      <w:szCs w:val="20"/>
                    </w:rPr>
                    <w:t>DIRIGENTE DEL SETTORE GESTIONE DEL TERRITORIO</w:t>
                  </w:r>
                </w:p>
                <w:p w:rsidR="00172A65" w:rsidRDefault="00172A65" w:rsidP="00022DC6">
                  <w:pPr>
                    <w:spacing w:after="0" w:line="240" w:lineRule="auto"/>
                    <w:rPr>
                      <w:rFonts w:ascii="Arial" w:hAnsi="Arial" w:cs="Arial"/>
                      <w:sz w:val="20"/>
                      <w:szCs w:val="20"/>
                    </w:rPr>
                  </w:pPr>
                </w:p>
                <w:p w:rsidR="00172A65" w:rsidRPr="003D4C98" w:rsidRDefault="00172A65" w:rsidP="00022DC6">
                  <w:pPr>
                    <w:spacing w:after="0" w:line="240" w:lineRule="auto"/>
                    <w:rPr>
                      <w:rFonts w:ascii="Arial" w:hAnsi="Arial" w:cs="Arial"/>
                      <w:sz w:val="20"/>
                      <w:szCs w:val="20"/>
                    </w:rPr>
                  </w:pPr>
                </w:p>
              </w:txbxContent>
            </v:textbox>
          </v:shape>
        </w:pict>
      </w:r>
      <w:r w:rsidR="00956860">
        <w:rPr>
          <w:rFonts w:ascii="Arial" w:hAnsi="Arial" w:cs="Arial"/>
          <w:sz w:val="24"/>
          <w:szCs w:val="24"/>
        </w:rPr>
        <w:tab/>
      </w:r>
    </w:p>
    <w:p w:rsidR="00AC6466" w:rsidRDefault="00AC6466" w:rsidP="004502CF">
      <w:pPr>
        <w:spacing w:after="0" w:line="240" w:lineRule="auto"/>
        <w:jc w:val="both"/>
        <w:rPr>
          <w:rFonts w:ascii="Arial" w:hAnsi="Arial" w:cs="Arial"/>
          <w:sz w:val="24"/>
          <w:szCs w:val="24"/>
        </w:rPr>
      </w:pPr>
    </w:p>
    <w:p w:rsidR="00AC6466" w:rsidRDefault="00AC6466" w:rsidP="004502CF">
      <w:pPr>
        <w:spacing w:after="0" w:line="240" w:lineRule="auto"/>
        <w:jc w:val="both"/>
        <w:rPr>
          <w:rFonts w:ascii="Arial" w:hAnsi="Arial" w:cs="Arial"/>
          <w:sz w:val="24"/>
          <w:szCs w:val="24"/>
        </w:rPr>
      </w:pPr>
    </w:p>
    <w:p w:rsidR="00AC6466" w:rsidRDefault="00D2282C" w:rsidP="004502CF">
      <w:pPr>
        <w:spacing w:after="0" w:line="240" w:lineRule="auto"/>
        <w:jc w:val="both"/>
        <w:rPr>
          <w:rFonts w:ascii="Arial" w:hAnsi="Arial" w:cs="Arial"/>
          <w:sz w:val="24"/>
          <w:szCs w:val="24"/>
        </w:rPr>
      </w:pPr>
      <w:r>
        <w:rPr>
          <w:rFonts w:ascii="Arial" w:hAnsi="Arial" w:cs="Arial"/>
          <w:noProof/>
          <w:sz w:val="24"/>
          <w:szCs w:val="24"/>
          <w:lang w:eastAsia="it-IT"/>
        </w:rPr>
        <w:pict>
          <v:oval id="_x0000_s1034" style="position:absolute;left:0;text-align:left;margin-left:406.8pt;margin-top:5.1pt;width:74.25pt;height:72.75pt;z-index:251666432"/>
        </w:pict>
      </w:r>
    </w:p>
    <w:p w:rsidR="00AC6466" w:rsidRDefault="00AC6466" w:rsidP="004502CF">
      <w:pPr>
        <w:spacing w:after="0" w:line="240" w:lineRule="auto"/>
        <w:jc w:val="both"/>
        <w:rPr>
          <w:rFonts w:ascii="Arial" w:hAnsi="Arial" w:cs="Arial"/>
          <w:sz w:val="24"/>
          <w:szCs w:val="24"/>
        </w:rPr>
      </w:pPr>
    </w:p>
    <w:p w:rsidR="00AC6466" w:rsidRDefault="00AC6466" w:rsidP="004502CF">
      <w:pPr>
        <w:spacing w:after="0" w:line="240" w:lineRule="auto"/>
        <w:jc w:val="both"/>
        <w:rPr>
          <w:rFonts w:ascii="Arial" w:hAnsi="Arial" w:cs="Arial"/>
          <w:sz w:val="24"/>
          <w:szCs w:val="24"/>
        </w:rPr>
      </w:pPr>
    </w:p>
    <w:p w:rsidR="00AC6466" w:rsidRDefault="00AC6466" w:rsidP="004502CF">
      <w:pPr>
        <w:spacing w:after="0" w:line="240" w:lineRule="auto"/>
        <w:jc w:val="both"/>
        <w:rPr>
          <w:rFonts w:ascii="Arial" w:hAnsi="Arial" w:cs="Arial"/>
          <w:sz w:val="24"/>
          <w:szCs w:val="24"/>
        </w:rPr>
      </w:pPr>
    </w:p>
    <w:p w:rsidR="00AC6466" w:rsidRPr="00443AF7" w:rsidRDefault="00AC6466" w:rsidP="00443AF7">
      <w:pPr>
        <w:pStyle w:val="Paragrafoelenco"/>
        <w:numPr>
          <w:ilvl w:val="0"/>
          <w:numId w:val="5"/>
        </w:numPr>
        <w:tabs>
          <w:tab w:val="left" w:pos="2415"/>
        </w:tabs>
        <w:jc w:val="both"/>
        <w:rPr>
          <w:rFonts w:ascii="Arial" w:hAnsi="Arial" w:cs="Arial"/>
          <w:b/>
          <w:sz w:val="24"/>
          <w:szCs w:val="24"/>
        </w:rPr>
      </w:pPr>
      <w:r w:rsidRPr="00443AF7">
        <w:rPr>
          <w:rFonts w:ascii="Arial" w:hAnsi="Arial" w:cs="Arial"/>
          <w:b/>
          <w:sz w:val="24"/>
          <w:szCs w:val="24"/>
        </w:rPr>
        <w:lastRenderedPageBreak/>
        <w:t>PREMESSA</w:t>
      </w:r>
    </w:p>
    <w:p w:rsidR="00AC6466" w:rsidRPr="004A190F" w:rsidRDefault="00AC6466" w:rsidP="004A190F">
      <w:pPr>
        <w:kinsoku w:val="0"/>
        <w:overflowPunct w:val="0"/>
        <w:spacing w:after="0" w:line="240" w:lineRule="auto"/>
        <w:jc w:val="both"/>
        <w:textAlignment w:val="baseline"/>
        <w:rPr>
          <w:rFonts w:ascii="Arial" w:hAnsi="Arial" w:cs="Arial"/>
          <w:sz w:val="24"/>
          <w:szCs w:val="24"/>
        </w:rPr>
      </w:pPr>
      <w:r w:rsidRPr="004A190F">
        <w:rPr>
          <w:rFonts w:ascii="Arial" w:hAnsi="Arial" w:cs="Arial"/>
          <w:sz w:val="24"/>
          <w:szCs w:val="24"/>
        </w:rPr>
        <w:t>Le disposizioni normative in base alle quali</w:t>
      </w:r>
      <w:r w:rsidR="004A190F" w:rsidRPr="004A190F">
        <w:rPr>
          <w:rFonts w:ascii="Arial" w:hAnsi="Arial" w:cs="Arial"/>
          <w:sz w:val="24"/>
          <w:szCs w:val="24"/>
        </w:rPr>
        <w:t xml:space="preserve"> è stata formulata il seguente studio di fattibilità tecnico economica sono le seguenti:</w:t>
      </w:r>
    </w:p>
    <w:p w:rsidR="00AC6466" w:rsidRPr="004A190F" w:rsidRDefault="00AC6466" w:rsidP="004A190F">
      <w:pPr>
        <w:widowControl w:val="0"/>
        <w:numPr>
          <w:ilvl w:val="0"/>
          <w:numId w:val="2"/>
        </w:numPr>
        <w:kinsoku w:val="0"/>
        <w:overflowPunct w:val="0"/>
        <w:spacing w:after="0" w:line="240" w:lineRule="auto"/>
        <w:ind w:left="360" w:right="72"/>
        <w:jc w:val="both"/>
        <w:textAlignment w:val="baseline"/>
        <w:rPr>
          <w:rFonts w:ascii="Arial" w:hAnsi="Arial" w:cs="Arial"/>
          <w:spacing w:val="7"/>
          <w:sz w:val="24"/>
          <w:szCs w:val="24"/>
        </w:rPr>
      </w:pPr>
      <w:r w:rsidRPr="004A190F">
        <w:rPr>
          <w:rFonts w:ascii="Arial" w:hAnsi="Arial" w:cs="Arial"/>
          <w:b/>
          <w:spacing w:val="7"/>
          <w:sz w:val="24"/>
          <w:szCs w:val="24"/>
        </w:rPr>
        <w:t xml:space="preserve">Decreto legislativo 3 aprile 2007, n. 152 e </w:t>
      </w:r>
      <w:proofErr w:type="spellStart"/>
      <w:r w:rsidRPr="004A190F">
        <w:rPr>
          <w:rFonts w:ascii="Arial" w:hAnsi="Arial" w:cs="Arial"/>
          <w:b/>
          <w:spacing w:val="7"/>
          <w:sz w:val="24"/>
          <w:szCs w:val="24"/>
        </w:rPr>
        <w:t>s.m.i.</w:t>
      </w:r>
      <w:proofErr w:type="spellEnd"/>
      <w:r w:rsidRPr="004A190F">
        <w:rPr>
          <w:rFonts w:ascii="Arial" w:hAnsi="Arial" w:cs="Arial"/>
          <w:b/>
          <w:spacing w:val="7"/>
          <w:sz w:val="24"/>
          <w:szCs w:val="24"/>
        </w:rPr>
        <w:t xml:space="preserve"> </w:t>
      </w:r>
      <w:r w:rsidRPr="004A190F">
        <w:rPr>
          <w:rFonts w:ascii="Arial" w:hAnsi="Arial" w:cs="Arial"/>
          <w:spacing w:val="7"/>
          <w:sz w:val="24"/>
          <w:szCs w:val="24"/>
        </w:rPr>
        <w:t>“Norme in materia ambientale”;</w:t>
      </w:r>
    </w:p>
    <w:p w:rsidR="00AC6466" w:rsidRPr="004A190F" w:rsidRDefault="00AC6466" w:rsidP="004A190F">
      <w:pPr>
        <w:widowControl w:val="0"/>
        <w:numPr>
          <w:ilvl w:val="0"/>
          <w:numId w:val="2"/>
        </w:numPr>
        <w:kinsoku w:val="0"/>
        <w:overflowPunct w:val="0"/>
        <w:spacing w:after="0" w:line="240" w:lineRule="auto"/>
        <w:ind w:left="360" w:right="72"/>
        <w:jc w:val="both"/>
        <w:textAlignment w:val="baseline"/>
        <w:rPr>
          <w:rFonts w:ascii="Arial" w:hAnsi="Arial" w:cs="Arial"/>
          <w:sz w:val="24"/>
          <w:szCs w:val="24"/>
        </w:rPr>
      </w:pPr>
      <w:r w:rsidRPr="004A190F">
        <w:rPr>
          <w:rFonts w:ascii="Arial" w:hAnsi="Arial" w:cs="Arial"/>
          <w:b/>
          <w:spacing w:val="7"/>
          <w:sz w:val="24"/>
          <w:szCs w:val="24"/>
        </w:rPr>
        <w:t xml:space="preserve">Legge 28 dicembre 1994, n. 549 </w:t>
      </w:r>
      <w:r w:rsidRPr="004A190F">
        <w:rPr>
          <w:rFonts w:ascii="Arial" w:hAnsi="Arial" w:cs="Arial"/>
          <w:spacing w:val="7"/>
          <w:sz w:val="24"/>
          <w:szCs w:val="24"/>
        </w:rPr>
        <w:t>“</w:t>
      </w:r>
      <w:r w:rsidRPr="004A190F">
        <w:rPr>
          <w:rFonts w:ascii="Arial" w:hAnsi="Arial" w:cs="Arial"/>
          <w:sz w:val="24"/>
          <w:szCs w:val="24"/>
        </w:rPr>
        <w:t xml:space="preserve">Misure di razionalizzazione della finanza pubblica”, che, all’art. 3 </w:t>
      </w:r>
      <w:proofErr w:type="spellStart"/>
      <w:r w:rsidRPr="004A190F">
        <w:rPr>
          <w:rFonts w:ascii="Arial" w:hAnsi="Arial" w:cs="Arial"/>
          <w:sz w:val="24"/>
          <w:szCs w:val="24"/>
        </w:rPr>
        <w:t>co</w:t>
      </w:r>
      <w:proofErr w:type="spellEnd"/>
      <w:r w:rsidRPr="004A190F">
        <w:rPr>
          <w:rFonts w:ascii="Arial" w:hAnsi="Arial" w:cs="Arial"/>
          <w:sz w:val="24"/>
          <w:szCs w:val="24"/>
        </w:rPr>
        <w:t xml:space="preserve">. 27, prevede che il tributo c.d. ecotassa sia destinato a favorire la minore produzione di rifiuti, le attività di recupero delle materie prime e di energia, con </w:t>
      </w:r>
      <w:proofErr w:type="spellStart"/>
      <w:r w:rsidRPr="004A190F">
        <w:rPr>
          <w:rFonts w:ascii="Arial" w:hAnsi="Arial" w:cs="Arial"/>
          <w:sz w:val="24"/>
          <w:szCs w:val="24"/>
        </w:rPr>
        <w:t>priotità</w:t>
      </w:r>
      <w:proofErr w:type="spellEnd"/>
      <w:r w:rsidRPr="004A190F">
        <w:rPr>
          <w:rFonts w:ascii="Arial" w:hAnsi="Arial" w:cs="Arial"/>
          <w:sz w:val="24"/>
          <w:szCs w:val="24"/>
        </w:rPr>
        <w:t xml:space="preserve"> per i soggetti che realizzano sistemi di smaltimento alternativi alle discariche;</w:t>
      </w:r>
    </w:p>
    <w:p w:rsidR="00AC6466" w:rsidRPr="004A190F" w:rsidRDefault="00AC6466" w:rsidP="004A190F">
      <w:pPr>
        <w:widowControl w:val="0"/>
        <w:numPr>
          <w:ilvl w:val="0"/>
          <w:numId w:val="2"/>
        </w:numPr>
        <w:kinsoku w:val="0"/>
        <w:overflowPunct w:val="0"/>
        <w:spacing w:after="0" w:line="240" w:lineRule="auto"/>
        <w:ind w:left="357" w:right="72" w:hanging="357"/>
        <w:jc w:val="both"/>
        <w:textAlignment w:val="baseline"/>
        <w:rPr>
          <w:rFonts w:ascii="Arial" w:hAnsi="Arial" w:cs="Arial"/>
          <w:sz w:val="24"/>
          <w:szCs w:val="24"/>
        </w:rPr>
      </w:pPr>
      <w:proofErr w:type="spellStart"/>
      <w:r w:rsidRPr="004A190F">
        <w:rPr>
          <w:rFonts w:ascii="Arial" w:hAnsi="Arial" w:cs="Arial"/>
          <w:b/>
          <w:bCs/>
          <w:spacing w:val="7"/>
          <w:sz w:val="24"/>
          <w:szCs w:val="24"/>
        </w:rPr>
        <w:t>L.R.</w:t>
      </w:r>
      <w:proofErr w:type="spellEnd"/>
      <w:r w:rsidRPr="004A190F">
        <w:rPr>
          <w:rFonts w:ascii="Arial" w:hAnsi="Arial" w:cs="Arial"/>
          <w:b/>
          <w:bCs/>
          <w:spacing w:val="7"/>
          <w:sz w:val="24"/>
          <w:szCs w:val="24"/>
        </w:rPr>
        <w:t xml:space="preserve"> 20 agosto 2012 n. 24 </w:t>
      </w:r>
      <w:r w:rsidRPr="004A190F">
        <w:rPr>
          <w:rFonts w:ascii="Arial" w:hAnsi="Arial" w:cs="Arial"/>
          <w:spacing w:val="7"/>
          <w:sz w:val="24"/>
          <w:szCs w:val="24"/>
        </w:rPr>
        <w:t>"</w:t>
      </w:r>
      <w:r w:rsidRPr="004A190F">
        <w:rPr>
          <w:rFonts w:ascii="Arial" w:hAnsi="Arial" w:cs="Arial"/>
          <w:sz w:val="24"/>
          <w:szCs w:val="24"/>
        </w:rPr>
        <w:t xml:space="preserve">Rafforzamento delle pubbliche funzioni nell'organizzazione e nel governo dei Servizi Pubblici locali" che reca la disciplina dei servizi pubblici locali di rilevanza economica e definisce il modello adottato nella Regione Puglia per l'organizzazione dei servizi medesimi, tra cui la gestione del ciclo dei rifiuti urbani ed assimilati;in particolare l'art. 10 c. 2 della </w:t>
      </w:r>
      <w:proofErr w:type="spellStart"/>
      <w:r w:rsidRPr="004A190F">
        <w:rPr>
          <w:rFonts w:ascii="Arial" w:hAnsi="Arial" w:cs="Arial"/>
          <w:sz w:val="24"/>
          <w:szCs w:val="24"/>
        </w:rPr>
        <w:t>L.R.</w:t>
      </w:r>
      <w:proofErr w:type="spellEnd"/>
      <w:r w:rsidRPr="004A190F">
        <w:rPr>
          <w:rFonts w:ascii="Arial" w:hAnsi="Arial" w:cs="Arial"/>
          <w:sz w:val="24"/>
          <w:szCs w:val="24"/>
        </w:rPr>
        <w:t xml:space="preserve"> 20 agosto 2012, n. 24 e sue successive modifiche ed integrazioni, ai sensi del quale i Comuni facenti parte dell'ARO disciplinano l'erogazione dei servizi di </w:t>
      </w:r>
      <w:proofErr w:type="spellStart"/>
      <w:r w:rsidRPr="004A190F">
        <w:rPr>
          <w:rFonts w:ascii="Arial" w:hAnsi="Arial" w:cs="Arial"/>
          <w:sz w:val="24"/>
          <w:szCs w:val="24"/>
        </w:rPr>
        <w:t>spazzamento</w:t>
      </w:r>
      <w:proofErr w:type="spellEnd"/>
      <w:r w:rsidRPr="004A190F">
        <w:rPr>
          <w:rFonts w:ascii="Arial" w:hAnsi="Arial" w:cs="Arial"/>
          <w:sz w:val="24"/>
          <w:szCs w:val="24"/>
        </w:rPr>
        <w:t>, raccolta e trasporto rifiuti secondo un modello di funzionamento da definire con Deliberazione di Giunta regionale, costituendosi in una delle forme indicate dal medesimo art. 10 c. 2;</w:t>
      </w:r>
    </w:p>
    <w:p w:rsidR="00AC6466" w:rsidRPr="004A190F" w:rsidRDefault="00AC6466" w:rsidP="004A190F">
      <w:pPr>
        <w:widowControl w:val="0"/>
        <w:numPr>
          <w:ilvl w:val="0"/>
          <w:numId w:val="2"/>
        </w:numPr>
        <w:kinsoku w:val="0"/>
        <w:overflowPunct w:val="0"/>
        <w:spacing w:after="0" w:line="240" w:lineRule="auto"/>
        <w:ind w:left="357" w:hanging="357"/>
        <w:jc w:val="both"/>
        <w:textAlignment w:val="baseline"/>
        <w:rPr>
          <w:rFonts w:ascii="Arial" w:hAnsi="Arial" w:cs="Arial"/>
          <w:spacing w:val="1"/>
          <w:sz w:val="24"/>
          <w:szCs w:val="24"/>
        </w:rPr>
      </w:pPr>
      <w:proofErr w:type="spellStart"/>
      <w:r w:rsidRPr="004A190F">
        <w:rPr>
          <w:rFonts w:ascii="Arial" w:hAnsi="Arial" w:cs="Arial"/>
          <w:b/>
          <w:bCs/>
          <w:spacing w:val="1"/>
          <w:sz w:val="24"/>
          <w:szCs w:val="24"/>
        </w:rPr>
        <w:t>L.R.</w:t>
      </w:r>
      <w:proofErr w:type="spellEnd"/>
      <w:r w:rsidRPr="004A190F">
        <w:rPr>
          <w:rFonts w:ascii="Arial" w:hAnsi="Arial" w:cs="Arial"/>
          <w:b/>
          <w:bCs/>
          <w:spacing w:val="1"/>
          <w:sz w:val="24"/>
          <w:szCs w:val="24"/>
        </w:rPr>
        <w:t xml:space="preserve"> 13 dicembre 2012 n. 42 </w:t>
      </w:r>
      <w:r w:rsidRPr="004A190F">
        <w:rPr>
          <w:rFonts w:ascii="Arial" w:hAnsi="Arial" w:cs="Arial"/>
          <w:spacing w:val="1"/>
          <w:sz w:val="24"/>
          <w:szCs w:val="24"/>
        </w:rPr>
        <w:t xml:space="preserve">"Modifica </w:t>
      </w:r>
      <w:r w:rsidRPr="004A190F">
        <w:rPr>
          <w:rFonts w:ascii="Arial" w:hAnsi="Arial" w:cs="Arial"/>
          <w:sz w:val="24"/>
          <w:szCs w:val="24"/>
        </w:rPr>
        <w:t xml:space="preserve">alla </w:t>
      </w:r>
      <w:proofErr w:type="spellStart"/>
      <w:r w:rsidRPr="004A190F">
        <w:rPr>
          <w:rFonts w:ascii="Arial" w:hAnsi="Arial" w:cs="Arial"/>
          <w:sz w:val="24"/>
          <w:szCs w:val="24"/>
        </w:rPr>
        <w:t>L.R.</w:t>
      </w:r>
      <w:proofErr w:type="spellEnd"/>
      <w:r w:rsidRPr="004A190F">
        <w:rPr>
          <w:rFonts w:ascii="Arial" w:hAnsi="Arial" w:cs="Arial"/>
          <w:sz w:val="24"/>
          <w:szCs w:val="24"/>
        </w:rPr>
        <w:t xml:space="preserve"> 20 agosto 2012, n. 24";</w:t>
      </w:r>
    </w:p>
    <w:p w:rsidR="00AC6466" w:rsidRPr="004A190F" w:rsidRDefault="00AC6466" w:rsidP="004A190F">
      <w:pPr>
        <w:widowControl w:val="0"/>
        <w:numPr>
          <w:ilvl w:val="0"/>
          <w:numId w:val="2"/>
        </w:numPr>
        <w:kinsoku w:val="0"/>
        <w:overflowPunct w:val="0"/>
        <w:spacing w:after="0" w:line="240" w:lineRule="auto"/>
        <w:ind w:left="360" w:right="72"/>
        <w:jc w:val="both"/>
        <w:textAlignment w:val="baseline"/>
        <w:rPr>
          <w:rFonts w:ascii="Arial" w:hAnsi="Arial" w:cs="Arial"/>
          <w:sz w:val="24"/>
          <w:szCs w:val="24"/>
        </w:rPr>
      </w:pPr>
      <w:r w:rsidRPr="004A190F">
        <w:rPr>
          <w:rFonts w:ascii="Arial" w:hAnsi="Arial" w:cs="Arial"/>
          <w:b/>
          <w:bCs/>
          <w:spacing w:val="7"/>
          <w:sz w:val="24"/>
          <w:szCs w:val="24"/>
        </w:rPr>
        <w:t xml:space="preserve">DGR 2147 del 23/10/2012, </w:t>
      </w:r>
      <w:r w:rsidRPr="004A190F">
        <w:rPr>
          <w:rFonts w:ascii="Arial" w:hAnsi="Arial" w:cs="Arial"/>
          <w:sz w:val="24"/>
          <w:szCs w:val="24"/>
        </w:rPr>
        <w:t xml:space="preserve">pubblicata sul </w:t>
      </w:r>
      <w:proofErr w:type="spellStart"/>
      <w:r w:rsidRPr="004A190F">
        <w:rPr>
          <w:rFonts w:ascii="Arial" w:hAnsi="Arial" w:cs="Arial"/>
          <w:sz w:val="24"/>
          <w:szCs w:val="24"/>
        </w:rPr>
        <w:t>B.U.R.P.</w:t>
      </w:r>
      <w:proofErr w:type="spellEnd"/>
      <w:r w:rsidRPr="004A190F">
        <w:rPr>
          <w:rFonts w:ascii="Arial" w:hAnsi="Arial" w:cs="Arial"/>
          <w:sz w:val="24"/>
          <w:szCs w:val="24"/>
        </w:rPr>
        <w:t xml:space="preserve"> n. 160 del 7/11/2012, concernente la </w:t>
      </w:r>
      <w:proofErr w:type="spellStart"/>
      <w:r w:rsidRPr="004A190F">
        <w:rPr>
          <w:rFonts w:ascii="Arial" w:hAnsi="Arial" w:cs="Arial"/>
          <w:sz w:val="24"/>
          <w:szCs w:val="24"/>
        </w:rPr>
        <w:t>perimetrazione</w:t>
      </w:r>
      <w:proofErr w:type="spellEnd"/>
      <w:r w:rsidRPr="004A190F">
        <w:rPr>
          <w:rFonts w:ascii="Arial" w:hAnsi="Arial" w:cs="Arial"/>
          <w:sz w:val="24"/>
          <w:szCs w:val="24"/>
        </w:rPr>
        <w:t xml:space="preserve"> degli ARO, nella quale sono stati definiti complessivamente 38 Ambiti di Raccolta Ottimali;</w:t>
      </w:r>
    </w:p>
    <w:p w:rsidR="00AC6466" w:rsidRPr="004A190F" w:rsidRDefault="00AC6466" w:rsidP="004A190F">
      <w:pPr>
        <w:widowControl w:val="0"/>
        <w:numPr>
          <w:ilvl w:val="0"/>
          <w:numId w:val="2"/>
        </w:numPr>
        <w:kinsoku w:val="0"/>
        <w:overflowPunct w:val="0"/>
        <w:spacing w:after="0" w:line="240" w:lineRule="auto"/>
        <w:ind w:left="360" w:right="72"/>
        <w:jc w:val="both"/>
        <w:textAlignment w:val="baseline"/>
        <w:rPr>
          <w:rFonts w:ascii="Arial" w:hAnsi="Arial" w:cs="Arial"/>
          <w:sz w:val="24"/>
          <w:szCs w:val="24"/>
        </w:rPr>
      </w:pPr>
      <w:r w:rsidRPr="004A190F">
        <w:rPr>
          <w:rFonts w:ascii="Arial" w:hAnsi="Arial" w:cs="Arial"/>
          <w:b/>
          <w:bCs/>
          <w:spacing w:val="3"/>
          <w:sz w:val="24"/>
          <w:szCs w:val="24"/>
        </w:rPr>
        <w:t xml:space="preserve">DGR 2877 del 20/12/2012, pubblicata sul </w:t>
      </w:r>
      <w:proofErr w:type="spellStart"/>
      <w:r w:rsidRPr="004A190F">
        <w:rPr>
          <w:rFonts w:ascii="Arial" w:hAnsi="Arial" w:cs="Arial"/>
          <w:b/>
          <w:bCs/>
          <w:spacing w:val="3"/>
          <w:sz w:val="24"/>
          <w:szCs w:val="24"/>
        </w:rPr>
        <w:t>B.U.R.P.</w:t>
      </w:r>
      <w:proofErr w:type="spellEnd"/>
      <w:r w:rsidRPr="004A190F">
        <w:rPr>
          <w:rFonts w:ascii="Arial" w:hAnsi="Arial" w:cs="Arial"/>
          <w:b/>
          <w:bCs/>
          <w:spacing w:val="3"/>
          <w:sz w:val="24"/>
          <w:szCs w:val="24"/>
        </w:rPr>
        <w:t xml:space="preserve"> n. 7 del 15/01/2013, </w:t>
      </w:r>
      <w:r w:rsidRPr="004A190F">
        <w:rPr>
          <w:rFonts w:ascii="Arial" w:hAnsi="Arial" w:cs="Arial"/>
          <w:sz w:val="24"/>
          <w:szCs w:val="24"/>
        </w:rPr>
        <w:t xml:space="preserve">concernente il modello organizzativo dell'ARO per lo svolgimento delle funzioni associate di organizzazione del servizio di raccolta, </w:t>
      </w:r>
      <w:proofErr w:type="spellStart"/>
      <w:r w:rsidRPr="004A190F">
        <w:rPr>
          <w:rFonts w:ascii="Arial" w:hAnsi="Arial" w:cs="Arial"/>
          <w:sz w:val="24"/>
          <w:szCs w:val="24"/>
        </w:rPr>
        <w:t>spazzamento</w:t>
      </w:r>
      <w:proofErr w:type="spellEnd"/>
      <w:r w:rsidRPr="004A190F">
        <w:rPr>
          <w:rFonts w:ascii="Arial" w:hAnsi="Arial" w:cs="Arial"/>
          <w:sz w:val="24"/>
          <w:szCs w:val="24"/>
        </w:rPr>
        <w:t xml:space="preserve"> e trasporto da parte dei Comuni, nella quale si dispone che "i Comuni facenti parte dell'ARO si costituiscano nelle forme previste dall'art. 10 c.2 della </w:t>
      </w:r>
      <w:proofErr w:type="spellStart"/>
      <w:r w:rsidRPr="004A190F">
        <w:rPr>
          <w:rFonts w:ascii="Arial" w:hAnsi="Arial" w:cs="Arial"/>
          <w:sz w:val="24"/>
          <w:szCs w:val="24"/>
        </w:rPr>
        <w:t>L.R.</w:t>
      </w:r>
      <w:proofErr w:type="spellEnd"/>
      <w:r w:rsidRPr="004A190F">
        <w:rPr>
          <w:rFonts w:ascii="Arial" w:hAnsi="Arial" w:cs="Arial"/>
          <w:sz w:val="24"/>
          <w:szCs w:val="24"/>
        </w:rPr>
        <w:t xml:space="preserve"> 20 agosto 2012, n. 24 e successive modifiche ed integrazioni, non oltre 30 giorni dalla data di pubblicazione della presente deliberazione ed attivino le procedure di affidamento entro 90 giorni dalla loro costituzione, come indicato dall'art.14 comma 2 della medesima legge";</w:t>
      </w:r>
    </w:p>
    <w:p w:rsidR="00AC6466" w:rsidRPr="004A190F" w:rsidRDefault="00AC6466" w:rsidP="004A190F">
      <w:pPr>
        <w:widowControl w:val="0"/>
        <w:numPr>
          <w:ilvl w:val="0"/>
          <w:numId w:val="2"/>
        </w:numPr>
        <w:kinsoku w:val="0"/>
        <w:overflowPunct w:val="0"/>
        <w:spacing w:after="0" w:line="240" w:lineRule="auto"/>
        <w:ind w:left="360" w:right="72"/>
        <w:jc w:val="both"/>
        <w:textAlignment w:val="baseline"/>
        <w:rPr>
          <w:rFonts w:ascii="Arial" w:hAnsi="Arial" w:cs="Arial"/>
          <w:sz w:val="24"/>
          <w:szCs w:val="24"/>
        </w:rPr>
      </w:pPr>
      <w:r w:rsidRPr="004A190F">
        <w:rPr>
          <w:rFonts w:ascii="Arial" w:hAnsi="Arial" w:cs="Arial"/>
          <w:b/>
          <w:bCs/>
          <w:spacing w:val="8"/>
          <w:sz w:val="24"/>
          <w:szCs w:val="24"/>
        </w:rPr>
        <w:t xml:space="preserve">Legge Regionale 18 ottobre 2016, </w:t>
      </w:r>
      <w:r w:rsidRPr="004A190F">
        <w:rPr>
          <w:rFonts w:ascii="Arial" w:hAnsi="Arial" w:cs="Arial"/>
          <w:b/>
          <w:bCs/>
          <w:i/>
          <w:iCs/>
          <w:spacing w:val="8"/>
          <w:sz w:val="24"/>
          <w:szCs w:val="24"/>
        </w:rPr>
        <w:t xml:space="preserve">n. </w:t>
      </w:r>
      <w:r w:rsidRPr="004A190F">
        <w:rPr>
          <w:rFonts w:ascii="Arial" w:hAnsi="Arial" w:cs="Arial"/>
          <w:b/>
          <w:bCs/>
          <w:spacing w:val="8"/>
          <w:sz w:val="24"/>
          <w:szCs w:val="24"/>
        </w:rPr>
        <w:t xml:space="preserve">25 </w:t>
      </w:r>
      <w:r w:rsidRPr="004A190F">
        <w:rPr>
          <w:rFonts w:ascii="Arial" w:hAnsi="Arial" w:cs="Arial"/>
          <w:sz w:val="24"/>
          <w:szCs w:val="24"/>
        </w:rPr>
        <w:t>Destinazione straordinaria in favore dei comuni del tributo speciale per il deposito in discarica e in impianti di incenerimento senza recupero energetico dei rifiuti solidi (c.d. ecotassa), a favore dei Comuni per l’incremento della raccolta differenziata;</w:t>
      </w:r>
    </w:p>
    <w:p w:rsidR="00AC6466" w:rsidRPr="004A190F" w:rsidRDefault="00AC6466" w:rsidP="004A190F">
      <w:pPr>
        <w:widowControl w:val="0"/>
        <w:numPr>
          <w:ilvl w:val="0"/>
          <w:numId w:val="2"/>
        </w:numPr>
        <w:kinsoku w:val="0"/>
        <w:overflowPunct w:val="0"/>
        <w:spacing w:after="0" w:line="240" w:lineRule="auto"/>
        <w:ind w:left="360" w:right="72"/>
        <w:jc w:val="both"/>
        <w:textAlignment w:val="baseline"/>
        <w:rPr>
          <w:rFonts w:ascii="Arial" w:hAnsi="Arial" w:cs="Arial"/>
          <w:sz w:val="24"/>
          <w:szCs w:val="24"/>
        </w:rPr>
      </w:pPr>
      <w:r w:rsidRPr="004A190F">
        <w:rPr>
          <w:rFonts w:ascii="Arial" w:hAnsi="Arial" w:cs="Arial"/>
          <w:b/>
          <w:spacing w:val="8"/>
          <w:sz w:val="24"/>
          <w:szCs w:val="24"/>
        </w:rPr>
        <w:t xml:space="preserve">Decreto n. 68 dell’8.08.2017 del Commissario ad </w:t>
      </w:r>
      <w:proofErr w:type="spellStart"/>
      <w:r w:rsidRPr="004A190F">
        <w:rPr>
          <w:rFonts w:ascii="Arial" w:hAnsi="Arial" w:cs="Arial"/>
          <w:b/>
          <w:spacing w:val="8"/>
          <w:sz w:val="24"/>
          <w:szCs w:val="24"/>
        </w:rPr>
        <w:t>Acta</w:t>
      </w:r>
      <w:proofErr w:type="spellEnd"/>
      <w:r w:rsidRPr="004A190F">
        <w:rPr>
          <w:rFonts w:ascii="Arial" w:hAnsi="Arial" w:cs="Arial"/>
          <w:b/>
          <w:spacing w:val="8"/>
          <w:sz w:val="24"/>
          <w:szCs w:val="24"/>
        </w:rPr>
        <w:t xml:space="preserve"> dell’Agenzia Territoriale della regione Puglia per il Servizio di Gestione dei Rifiuti</w:t>
      </w:r>
      <w:r w:rsidRPr="004A190F">
        <w:rPr>
          <w:rFonts w:ascii="Arial" w:hAnsi="Arial" w:cs="Arial"/>
          <w:spacing w:val="8"/>
          <w:sz w:val="24"/>
          <w:szCs w:val="24"/>
        </w:rPr>
        <w:t xml:space="preserve"> </w:t>
      </w:r>
      <w:r w:rsidRPr="004A190F">
        <w:rPr>
          <w:rFonts w:ascii="Arial" w:hAnsi="Arial" w:cs="Arial"/>
          <w:sz w:val="24"/>
          <w:szCs w:val="24"/>
        </w:rPr>
        <w:t>che ha disposto la pubblicazione dell’avviso in favore dei Comuni, sul cui territorio insistono impianti in esercizio di trattamento dei rifiuti, per presentare progetti coerenti con le finalità di cui all’art. 3 legge n. 549/95, fissando quale termine per la presentazione delle candidature il 15.09.2017 .</w:t>
      </w:r>
    </w:p>
    <w:p w:rsidR="00AC6466" w:rsidRPr="004A190F" w:rsidRDefault="00AC6466" w:rsidP="004A190F">
      <w:pPr>
        <w:rPr>
          <w:rFonts w:ascii="Arial" w:hAnsi="Arial" w:cs="Arial"/>
          <w:sz w:val="24"/>
          <w:szCs w:val="24"/>
        </w:rPr>
      </w:pPr>
    </w:p>
    <w:p w:rsidR="004A190F" w:rsidRPr="00AC6466" w:rsidRDefault="004A190F" w:rsidP="00443AF7">
      <w:pPr>
        <w:pStyle w:val="Paragrafoelenco"/>
        <w:numPr>
          <w:ilvl w:val="0"/>
          <w:numId w:val="5"/>
        </w:numPr>
        <w:tabs>
          <w:tab w:val="left" w:pos="2415"/>
        </w:tabs>
        <w:jc w:val="both"/>
        <w:rPr>
          <w:rFonts w:ascii="Arial" w:hAnsi="Arial" w:cs="Arial"/>
          <w:b/>
          <w:sz w:val="24"/>
          <w:szCs w:val="24"/>
        </w:rPr>
      </w:pPr>
      <w:r>
        <w:rPr>
          <w:rFonts w:ascii="Arial" w:hAnsi="Arial" w:cs="Arial"/>
          <w:b/>
          <w:sz w:val="24"/>
          <w:szCs w:val="24"/>
        </w:rPr>
        <w:t xml:space="preserve">LA PROCEDURA </w:t>
      </w:r>
      <w:proofErr w:type="spellStart"/>
      <w:r>
        <w:rPr>
          <w:rFonts w:ascii="Arial" w:hAnsi="Arial" w:cs="Arial"/>
          <w:b/>
          <w:sz w:val="24"/>
          <w:szCs w:val="24"/>
        </w:rPr>
        <w:t>DI</w:t>
      </w:r>
      <w:proofErr w:type="spellEnd"/>
      <w:r>
        <w:rPr>
          <w:rFonts w:ascii="Arial" w:hAnsi="Arial" w:cs="Arial"/>
          <w:b/>
          <w:sz w:val="24"/>
          <w:szCs w:val="24"/>
        </w:rPr>
        <w:t xml:space="preserve"> AFFIDAMENTO DEL SERVIZIO </w:t>
      </w:r>
      <w:proofErr w:type="spellStart"/>
      <w:r>
        <w:rPr>
          <w:rFonts w:ascii="Arial" w:hAnsi="Arial" w:cs="Arial"/>
          <w:b/>
          <w:sz w:val="24"/>
          <w:szCs w:val="24"/>
        </w:rPr>
        <w:t>DI</w:t>
      </w:r>
      <w:proofErr w:type="spellEnd"/>
      <w:r>
        <w:rPr>
          <w:rFonts w:ascii="Arial" w:hAnsi="Arial" w:cs="Arial"/>
          <w:b/>
          <w:sz w:val="24"/>
          <w:szCs w:val="24"/>
        </w:rPr>
        <w:t xml:space="preserve"> RACCOLTA DIFFERENZIATA</w:t>
      </w:r>
    </w:p>
    <w:p w:rsidR="004A190F" w:rsidRPr="004A190F" w:rsidRDefault="004A190F" w:rsidP="004A190F">
      <w:pPr>
        <w:pStyle w:val="Paragrafoelenco"/>
        <w:widowControl w:val="0"/>
        <w:numPr>
          <w:ilvl w:val="0"/>
          <w:numId w:val="3"/>
        </w:numPr>
        <w:kinsoku w:val="0"/>
        <w:overflowPunct w:val="0"/>
        <w:spacing w:after="0" w:line="240" w:lineRule="auto"/>
        <w:ind w:right="74"/>
        <w:jc w:val="both"/>
        <w:textAlignment w:val="baseline"/>
        <w:rPr>
          <w:rFonts w:ascii="Arial" w:hAnsi="Arial" w:cs="Arial"/>
          <w:sz w:val="24"/>
          <w:szCs w:val="24"/>
        </w:rPr>
      </w:pPr>
      <w:r w:rsidRPr="004A190F">
        <w:rPr>
          <w:rFonts w:ascii="Arial" w:hAnsi="Arial" w:cs="Arial"/>
          <w:sz w:val="24"/>
          <w:szCs w:val="24"/>
        </w:rPr>
        <w:t xml:space="preserve">ai sensi della Legge Regionale n. 24/2012, modificata con </w:t>
      </w:r>
      <w:proofErr w:type="spellStart"/>
      <w:r w:rsidRPr="004A190F">
        <w:rPr>
          <w:rFonts w:ascii="Arial" w:hAnsi="Arial" w:cs="Arial"/>
          <w:sz w:val="24"/>
          <w:szCs w:val="24"/>
        </w:rPr>
        <w:t>L.R.</w:t>
      </w:r>
      <w:proofErr w:type="spellEnd"/>
      <w:r w:rsidRPr="004A190F">
        <w:rPr>
          <w:rFonts w:ascii="Arial" w:hAnsi="Arial" w:cs="Arial"/>
          <w:sz w:val="24"/>
          <w:szCs w:val="24"/>
        </w:rPr>
        <w:t xml:space="preserve"> n. 42/2012, in data 08.03.2013 è stato costituito, attraverso sottoscrizione formale della convenzione, l’A.R.O. BA/2 tra i Comuni di Modugno, Palo del Colle, </w:t>
      </w:r>
      <w:proofErr w:type="spellStart"/>
      <w:r w:rsidRPr="004A190F">
        <w:rPr>
          <w:rFonts w:ascii="Arial" w:hAnsi="Arial" w:cs="Arial"/>
          <w:sz w:val="24"/>
          <w:szCs w:val="24"/>
        </w:rPr>
        <w:t>Binetto</w:t>
      </w:r>
      <w:proofErr w:type="spellEnd"/>
      <w:r w:rsidRPr="004A190F">
        <w:rPr>
          <w:rFonts w:ascii="Arial" w:hAnsi="Arial" w:cs="Arial"/>
          <w:sz w:val="24"/>
          <w:szCs w:val="24"/>
        </w:rPr>
        <w:t xml:space="preserve">, </w:t>
      </w:r>
      <w:proofErr w:type="spellStart"/>
      <w:r w:rsidRPr="004A190F">
        <w:rPr>
          <w:rFonts w:ascii="Arial" w:hAnsi="Arial" w:cs="Arial"/>
          <w:sz w:val="24"/>
          <w:szCs w:val="24"/>
        </w:rPr>
        <w:t>Bitetto</w:t>
      </w:r>
      <w:proofErr w:type="spellEnd"/>
      <w:r w:rsidRPr="004A190F">
        <w:rPr>
          <w:rFonts w:ascii="Arial" w:hAnsi="Arial" w:cs="Arial"/>
          <w:sz w:val="24"/>
          <w:szCs w:val="24"/>
        </w:rPr>
        <w:t xml:space="preserve">, </w:t>
      </w:r>
      <w:proofErr w:type="spellStart"/>
      <w:r w:rsidRPr="004A190F">
        <w:rPr>
          <w:rFonts w:ascii="Arial" w:hAnsi="Arial" w:cs="Arial"/>
          <w:sz w:val="24"/>
          <w:szCs w:val="24"/>
        </w:rPr>
        <w:t>Bitritto</w:t>
      </w:r>
      <w:proofErr w:type="spellEnd"/>
      <w:r w:rsidRPr="004A190F">
        <w:rPr>
          <w:rFonts w:ascii="Arial" w:hAnsi="Arial" w:cs="Arial"/>
          <w:sz w:val="24"/>
          <w:szCs w:val="24"/>
        </w:rPr>
        <w:t>, Giovinazzo e Sannicandro di Bari, per la gestione associata delle attività di investimento, pianificazione, programmazione e di attuazione del servizio di gestione integrata dei rifiuti solidi urbani di tutti i Comuni facenti parte dell’A.R.O. BA/2;</w:t>
      </w:r>
    </w:p>
    <w:p w:rsidR="004A190F" w:rsidRPr="004A190F" w:rsidRDefault="004A190F" w:rsidP="004A190F">
      <w:pPr>
        <w:pStyle w:val="Paragrafoelenco"/>
        <w:widowControl w:val="0"/>
        <w:numPr>
          <w:ilvl w:val="0"/>
          <w:numId w:val="3"/>
        </w:numPr>
        <w:kinsoku w:val="0"/>
        <w:overflowPunct w:val="0"/>
        <w:spacing w:after="0" w:line="240" w:lineRule="auto"/>
        <w:ind w:right="74"/>
        <w:jc w:val="both"/>
        <w:textAlignment w:val="baseline"/>
        <w:rPr>
          <w:rFonts w:ascii="Arial" w:hAnsi="Arial" w:cs="Arial"/>
          <w:sz w:val="24"/>
          <w:szCs w:val="24"/>
        </w:rPr>
      </w:pPr>
      <w:r w:rsidRPr="004A190F">
        <w:rPr>
          <w:rFonts w:ascii="Arial" w:hAnsi="Arial" w:cs="Arial"/>
          <w:sz w:val="24"/>
          <w:szCs w:val="24"/>
        </w:rPr>
        <w:lastRenderedPageBreak/>
        <w:t xml:space="preserve">a seguito di GARA D'APPALTO PER IL SERVIZIO INTEGRATO </w:t>
      </w:r>
      <w:proofErr w:type="spellStart"/>
      <w:r w:rsidRPr="004A190F">
        <w:rPr>
          <w:rFonts w:ascii="Arial" w:hAnsi="Arial" w:cs="Arial"/>
          <w:sz w:val="24"/>
          <w:szCs w:val="24"/>
        </w:rPr>
        <w:t>DI</w:t>
      </w:r>
      <w:proofErr w:type="spellEnd"/>
      <w:r w:rsidRPr="004A190F">
        <w:rPr>
          <w:rFonts w:ascii="Arial" w:hAnsi="Arial" w:cs="Arial"/>
          <w:sz w:val="24"/>
          <w:szCs w:val="24"/>
        </w:rPr>
        <w:t xml:space="preserve"> IGIENE URBANA DELL'ARO BA/2 CIG: 59654057EE CUP: B29D1400288004, avviata dal Comune Capofila dell’ARO BA/2 ai sensi della predetta Legge Regionale n. 24/2012, con determinazione del Responsabile del Servizio ARO BA/2 n.882/2015 del 18.11.2015 si è proceduto ad aggiudicare il Servizio in ambito ARO BA/2 all'ATI così composta: CNS (Consorzio Nazionale Servizi Società Cooperativa), COGEIR  (Costruzioni e Gestioni Srl) e impresa DEL FIUME SpA;</w:t>
      </w:r>
    </w:p>
    <w:p w:rsidR="004A190F" w:rsidRPr="004A190F" w:rsidRDefault="004A190F" w:rsidP="004A190F">
      <w:pPr>
        <w:pStyle w:val="Paragrafoelenco"/>
        <w:widowControl w:val="0"/>
        <w:numPr>
          <w:ilvl w:val="0"/>
          <w:numId w:val="3"/>
        </w:numPr>
        <w:kinsoku w:val="0"/>
        <w:overflowPunct w:val="0"/>
        <w:spacing w:after="0" w:line="240" w:lineRule="auto"/>
        <w:ind w:right="74"/>
        <w:jc w:val="both"/>
        <w:textAlignment w:val="baseline"/>
        <w:rPr>
          <w:rFonts w:ascii="Arial" w:hAnsi="Arial" w:cs="Arial"/>
          <w:sz w:val="24"/>
          <w:szCs w:val="24"/>
        </w:rPr>
      </w:pPr>
      <w:r w:rsidRPr="004A190F">
        <w:rPr>
          <w:rFonts w:ascii="Arial" w:hAnsi="Arial" w:cs="Arial"/>
          <w:sz w:val="24"/>
          <w:szCs w:val="24"/>
        </w:rPr>
        <w:t>questo Comune, quale componente dell’ARO BA/2, ha sottoscritto in data 15.06.2016 il contratto n. 2367 di Repertorio, per la Gestione dei Servizi di Igiene Urbana con  il CNS Consorzio Nazionale Servizi Società Cooperativa, in qualità di mandataria dell’A.T.I.: CNS Consorzio Nazionale Servizi Società Cooperativa - COGEIR Costruzioni e gestioni srl – Impresa Del Fiume Spa, con decorrenza 01.07.2016, della durata di anni nove;</w:t>
      </w:r>
    </w:p>
    <w:p w:rsidR="004A190F" w:rsidRPr="004A190F" w:rsidRDefault="004A190F" w:rsidP="004A190F">
      <w:pPr>
        <w:pStyle w:val="Paragrafoelenco"/>
        <w:widowControl w:val="0"/>
        <w:numPr>
          <w:ilvl w:val="0"/>
          <w:numId w:val="3"/>
        </w:numPr>
        <w:kinsoku w:val="0"/>
        <w:overflowPunct w:val="0"/>
        <w:spacing w:after="0" w:line="240" w:lineRule="auto"/>
        <w:ind w:right="74"/>
        <w:jc w:val="both"/>
        <w:textAlignment w:val="baseline"/>
        <w:rPr>
          <w:rFonts w:ascii="Arial" w:hAnsi="Arial" w:cs="Arial"/>
          <w:sz w:val="24"/>
          <w:szCs w:val="24"/>
        </w:rPr>
      </w:pPr>
      <w:r w:rsidRPr="004A190F">
        <w:rPr>
          <w:rFonts w:ascii="Arial" w:hAnsi="Arial" w:cs="Arial"/>
          <w:sz w:val="24"/>
          <w:szCs w:val="24"/>
        </w:rPr>
        <w:t xml:space="preserve">con verbale del  30.06.2016 </w:t>
      </w:r>
      <w:proofErr w:type="spellStart"/>
      <w:r w:rsidRPr="004A190F">
        <w:rPr>
          <w:rFonts w:ascii="Arial" w:hAnsi="Arial" w:cs="Arial"/>
          <w:sz w:val="24"/>
          <w:szCs w:val="24"/>
        </w:rPr>
        <w:t>prot</w:t>
      </w:r>
      <w:proofErr w:type="spellEnd"/>
      <w:r w:rsidRPr="004A190F">
        <w:rPr>
          <w:rFonts w:ascii="Arial" w:hAnsi="Arial" w:cs="Arial"/>
          <w:sz w:val="24"/>
          <w:szCs w:val="24"/>
        </w:rPr>
        <w:t>. 14673  la gestione del servizio  è stata affidata alla Impresa Del Fiume SpA;</w:t>
      </w:r>
    </w:p>
    <w:p w:rsidR="004A190F" w:rsidRPr="004A190F" w:rsidRDefault="004A190F" w:rsidP="004A190F">
      <w:pPr>
        <w:pStyle w:val="Paragrafoelenco"/>
        <w:widowControl w:val="0"/>
        <w:numPr>
          <w:ilvl w:val="0"/>
          <w:numId w:val="3"/>
        </w:numPr>
        <w:kinsoku w:val="0"/>
        <w:overflowPunct w:val="0"/>
        <w:spacing w:after="0" w:line="240" w:lineRule="auto"/>
        <w:ind w:right="74"/>
        <w:jc w:val="both"/>
        <w:textAlignment w:val="baseline"/>
        <w:rPr>
          <w:rFonts w:ascii="Arial" w:hAnsi="Arial" w:cs="Arial"/>
          <w:sz w:val="24"/>
          <w:szCs w:val="24"/>
        </w:rPr>
      </w:pPr>
      <w:r w:rsidRPr="004A190F">
        <w:rPr>
          <w:rFonts w:ascii="Arial" w:hAnsi="Arial" w:cs="Arial"/>
          <w:sz w:val="24"/>
          <w:szCs w:val="24"/>
        </w:rPr>
        <w:t>con ordinanza sindacale n. 62 del 29.12.2016 e successiva n. 5 del 12.01.2017 è stato disposto con decorrenza  16.01.2017 l’avvio della raccolta dei rifiuti urbani ed assimilati con il metodo domiciliare (cd “porta a porta”) delle utenze domestiche e non domestiche;</w:t>
      </w:r>
    </w:p>
    <w:p w:rsidR="004A190F" w:rsidRDefault="004A190F" w:rsidP="004A190F">
      <w:pPr>
        <w:pStyle w:val="Paragrafoelenco"/>
        <w:widowControl w:val="0"/>
        <w:numPr>
          <w:ilvl w:val="0"/>
          <w:numId w:val="3"/>
        </w:numPr>
        <w:kinsoku w:val="0"/>
        <w:overflowPunct w:val="0"/>
        <w:spacing w:after="0" w:line="240" w:lineRule="auto"/>
        <w:ind w:right="74"/>
        <w:jc w:val="both"/>
        <w:textAlignment w:val="baseline"/>
        <w:rPr>
          <w:rFonts w:ascii="Arial" w:hAnsi="Arial" w:cs="Arial"/>
          <w:sz w:val="24"/>
          <w:szCs w:val="24"/>
        </w:rPr>
      </w:pPr>
      <w:r w:rsidRPr="004A190F">
        <w:rPr>
          <w:rFonts w:ascii="Arial" w:hAnsi="Arial" w:cs="Arial"/>
          <w:sz w:val="24"/>
          <w:szCs w:val="24"/>
        </w:rPr>
        <w:t xml:space="preserve">l’avvio di tale tipologia di raccolta ha determinato l’incremento della percentuale di rifiuto raccolto in modalità differenziata, quantificato nella percentuale media del 68,52%, vedi allegato “A”,  per il periodo gennaio/giugno 2017, rispetto alla percentuale del 14,08% rilevata per il periodo 01.09.2015/31.08.2017, giusta comunicazione </w:t>
      </w:r>
      <w:proofErr w:type="spellStart"/>
      <w:r w:rsidRPr="004A190F">
        <w:rPr>
          <w:rFonts w:ascii="Arial" w:hAnsi="Arial" w:cs="Arial"/>
          <w:sz w:val="24"/>
          <w:szCs w:val="24"/>
        </w:rPr>
        <w:t>prot</w:t>
      </w:r>
      <w:proofErr w:type="spellEnd"/>
      <w:r w:rsidRPr="004A190F">
        <w:rPr>
          <w:rFonts w:ascii="Arial" w:hAnsi="Arial" w:cs="Arial"/>
          <w:sz w:val="24"/>
          <w:szCs w:val="24"/>
        </w:rPr>
        <w:t xml:space="preserve">. 1119 del 23.01.2017 recante “Comunicazione annuale produzione rifiuti e raccolte differenziate. Legge Regionale 30 dicembre 2011, n. 38, art. 7 e </w:t>
      </w:r>
      <w:proofErr w:type="spellStart"/>
      <w:r w:rsidRPr="004A190F">
        <w:rPr>
          <w:rFonts w:ascii="Arial" w:hAnsi="Arial" w:cs="Arial"/>
          <w:sz w:val="24"/>
          <w:szCs w:val="24"/>
        </w:rPr>
        <w:t>ss.mm.ii.</w:t>
      </w:r>
      <w:proofErr w:type="spellEnd"/>
      <w:r w:rsidRPr="004A190F">
        <w:rPr>
          <w:rFonts w:ascii="Arial" w:hAnsi="Arial" w:cs="Arial"/>
          <w:sz w:val="24"/>
          <w:szCs w:val="24"/>
        </w:rPr>
        <w:t>”</w:t>
      </w:r>
      <w:r w:rsidR="00280055">
        <w:rPr>
          <w:rFonts w:ascii="Arial" w:hAnsi="Arial" w:cs="Arial"/>
          <w:sz w:val="24"/>
          <w:szCs w:val="24"/>
        </w:rPr>
        <w:t>.</w:t>
      </w:r>
    </w:p>
    <w:p w:rsidR="00280055" w:rsidRPr="004A190F" w:rsidRDefault="00280055" w:rsidP="00280055">
      <w:pPr>
        <w:pStyle w:val="Paragrafoelenco"/>
        <w:widowControl w:val="0"/>
        <w:kinsoku w:val="0"/>
        <w:overflowPunct w:val="0"/>
        <w:spacing w:after="0" w:line="240" w:lineRule="auto"/>
        <w:ind w:right="74"/>
        <w:jc w:val="both"/>
        <w:textAlignment w:val="baseline"/>
        <w:rPr>
          <w:rFonts w:ascii="Arial" w:hAnsi="Arial" w:cs="Arial"/>
          <w:sz w:val="24"/>
          <w:szCs w:val="24"/>
        </w:rPr>
      </w:pPr>
    </w:p>
    <w:p w:rsidR="0001265D" w:rsidRPr="00904F06" w:rsidRDefault="0001265D" w:rsidP="00443AF7">
      <w:pPr>
        <w:pStyle w:val="Paragrafoelenco"/>
        <w:numPr>
          <w:ilvl w:val="0"/>
          <w:numId w:val="5"/>
        </w:numPr>
        <w:tabs>
          <w:tab w:val="left" w:pos="2415"/>
        </w:tabs>
        <w:spacing w:after="0" w:line="240" w:lineRule="auto"/>
        <w:jc w:val="both"/>
        <w:rPr>
          <w:b/>
          <w:noProof/>
          <w:sz w:val="24"/>
          <w:szCs w:val="24"/>
        </w:rPr>
      </w:pPr>
      <w:r w:rsidRPr="00904F06">
        <w:rPr>
          <w:rFonts w:ascii="Arial" w:hAnsi="Arial" w:cs="Arial"/>
          <w:b/>
          <w:sz w:val="24"/>
          <w:szCs w:val="24"/>
        </w:rPr>
        <w:t>PROPOSTA PROGETTUALE – ISOLE ECOLOGICHE MOBILI</w:t>
      </w:r>
    </w:p>
    <w:p w:rsidR="00022DC6" w:rsidRDefault="001420AA" w:rsidP="00443AF7">
      <w:pPr>
        <w:tabs>
          <w:tab w:val="left" w:pos="2415"/>
        </w:tabs>
        <w:spacing w:after="0" w:line="240" w:lineRule="auto"/>
        <w:jc w:val="both"/>
        <w:rPr>
          <w:rFonts w:ascii="Arial" w:hAnsi="Arial" w:cs="Arial"/>
          <w:sz w:val="24"/>
          <w:szCs w:val="24"/>
        </w:rPr>
      </w:pPr>
      <w:r>
        <w:rPr>
          <w:rFonts w:ascii="Arial" w:hAnsi="Arial" w:cs="Arial"/>
          <w:sz w:val="24"/>
          <w:szCs w:val="24"/>
        </w:rPr>
        <w:t>La tipologia di isola ecologica richiesta per il Comune di Giovinazzo è definita nelle seguenti caratteristiche:</w:t>
      </w:r>
    </w:p>
    <w:p w:rsidR="00AC6466" w:rsidRDefault="00022DC6" w:rsidP="00D2282C">
      <w:pPr>
        <w:pStyle w:val="Paragrafoelenco"/>
        <w:numPr>
          <w:ilvl w:val="0"/>
          <w:numId w:val="1"/>
        </w:numPr>
        <w:tabs>
          <w:tab w:val="left" w:pos="2415"/>
        </w:tabs>
        <w:spacing w:after="0" w:line="240" w:lineRule="auto"/>
        <w:ind w:left="357" w:hanging="357"/>
        <w:jc w:val="both"/>
        <w:rPr>
          <w:rFonts w:ascii="Arial" w:hAnsi="Arial" w:cs="Arial"/>
          <w:sz w:val="24"/>
          <w:szCs w:val="24"/>
        </w:rPr>
      </w:pPr>
      <w:r w:rsidRPr="00022DC6">
        <w:rPr>
          <w:rFonts w:ascii="Arial" w:hAnsi="Arial" w:cs="Arial"/>
          <w:sz w:val="24"/>
          <w:szCs w:val="24"/>
        </w:rPr>
        <w:t xml:space="preserve">un container con struttura </w:t>
      </w:r>
      <w:proofErr w:type="spellStart"/>
      <w:r w:rsidRPr="00022DC6">
        <w:rPr>
          <w:rFonts w:ascii="Arial" w:hAnsi="Arial" w:cs="Arial"/>
          <w:sz w:val="24"/>
          <w:szCs w:val="24"/>
        </w:rPr>
        <w:t>scarrabile</w:t>
      </w:r>
      <w:proofErr w:type="spellEnd"/>
      <w:r w:rsidRPr="00022DC6">
        <w:rPr>
          <w:rFonts w:ascii="Arial" w:hAnsi="Arial" w:cs="Arial"/>
          <w:sz w:val="24"/>
          <w:szCs w:val="24"/>
        </w:rPr>
        <w:t xml:space="preserve"> compatibile con mezzi muniti di sistema di aggancio “</w:t>
      </w:r>
      <w:proofErr w:type="spellStart"/>
      <w:r w:rsidRPr="00022DC6">
        <w:rPr>
          <w:rFonts w:ascii="Arial" w:hAnsi="Arial" w:cs="Arial"/>
          <w:sz w:val="24"/>
          <w:szCs w:val="24"/>
        </w:rPr>
        <w:t>Multi-lift</w:t>
      </w:r>
      <w:proofErr w:type="spellEnd"/>
      <w:r w:rsidRPr="00022DC6">
        <w:rPr>
          <w:rFonts w:ascii="Arial" w:hAnsi="Arial" w:cs="Arial"/>
          <w:sz w:val="24"/>
          <w:szCs w:val="24"/>
        </w:rPr>
        <w:t>” installati su automezzi a 2 assi, completo di porte laterali</w:t>
      </w:r>
      <w:r>
        <w:rPr>
          <w:rFonts w:ascii="Arial" w:hAnsi="Arial" w:cs="Arial"/>
          <w:sz w:val="24"/>
          <w:szCs w:val="24"/>
        </w:rPr>
        <w:t>;</w:t>
      </w:r>
    </w:p>
    <w:p w:rsidR="00022DC6" w:rsidRDefault="00022DC6" w:rsidP="00D2282C">
      <w:pPr>
        <w:pStyle w:val="Paragrafoelenco"/>
        <w:numPr>
          <w:ilvl w:val="0"/>
          <w:numId w:val="1"/>
        </w:numPr>
        <w:tabs>
          <w:tab w:val="left" w:pos="2415"/>
        </w:tabs>
        <w:spacing w:after="0" w:line="240" w:lineRule="auto"/>
        <w:ind w:left="357" w:hanging="357"/>
        <w:jc w:val="both"/>
        <w:rPr>
          <w:rFonts w:ascii="Arial" w:hAnsi="Arial" w:cs="Arial"/>
          <w:sz w:val="24"/>
          <w:szCs w:val="24"/>
        </w:rPr>
      </w:pPr>
      <w:r>
        <w:rPr>
          <w:rFonts w:ascii="Arial" w:hAnsi="Arial" w:cs="Arial"/>
          <w:sz w:val="24"/>
          <w:szCs w:val="24"/>
        </w:rPr>
        <w:t xml:space="preserve">n. </w:t>
      </w:r>
      <w:r w:rsidR="001420AA">
        <w:rPr>
          <w:rFonts w:ascii="Arial" w:hAnsi="Arial" w:cs="Arial"/>
          <w:sz w:val="24"/>
          <w:szCs w:val="24"/>
        </w:rPr>
        <w:t>5</w:t>
      </w:r>
      <w:r>
        <w:rPr>
          <w:rFonts w:ascii="Arial" w:hAnsi="Arial" w:cs="Arial"/>
          <w:sz w:val="24"/>
          <w:szCs w:val="24"/>
        </w:rPr>
        <w:t xml:space="preserve"> contenitori mobili da 1000 litri con 4 ruote ribassate, realizzati per stampaggio ad iniezione in polietilene ad alta densità HDPE, attacco a perno maschio ed attacco a pettine;</w:t>
      </w:r>
    </w:p>
    <w:p w:rsidR="001420AA" w:rsidRDefault="001420AA" w:rsidP="00D2282C">
      <w:pPr>
        <w:pStyle w:val="Paragrafoelenco"/>
        <w:numPr>
          <w:ilvl w:val="0"/>
          <w:numId w:val="1"/>
        </w:numPr>
        <w:tabs>
          <w:tab w:val="left" w:pos="2415"/>
        </w:tabs>
        <w:spacing w:after="0" w:line="240" w:lineRule="auto"/>
        <w:ind w:left="357" w:hanging="357"/>
        <w:jc w:val="both"/>
        <w:rPr>
          <w:rFonts w:ascii="Arial" w:hAnsi="Arial" w:cs="Arial"/>
          <w:sz w:val="24"/>
          <w:szCs w:val="24"/>
        </w:rPr>
      </w:pPr>
      <w:r>
        <w:rPr>
          <w:rFonts w:ascii="Arial" w:hAnsi="Arial" w:cs="Arial"/>
          <w:sz w:val="24"/>
          <w:szCs w:val="24"/>
        </w:rPr>
        <w:t>sportello rifiuto con apertura individuale</w:t>
      </w:r>
    </w:p>
    <w:p w:rsidR="00022DC6" w:rsidRDefault="001420AA" w:rsidP="00D2282C">
      <w:pPr>
        <w:pStyle w:val="Paragrafoelenco"/>
        <w:numPr>
          <w:ilvl w:val="0"/>
          <w:numId w:val="1"/>
        </w:numPr>
        <w:tabs>
          <w:tab w:val="left" w:pos="2415"/>
        </w:tabs>
        <w:spacing w:after="0" w:line="240" w:lineRule="auto"/>
        <w:ind w:left="357" w:hanging="357"/>
        <w:jc w:val="both"/>
        <w:rPr>
          <w:rFonts w:ascii="Arial" w:hAnsi="Arial" w:cs="Arial"/>
          <w:sz w:val="24"/>
          <w:szCs w:val="24"/>
        </w:rPr>
      </w:pPr>
      <w:r>
        <w:rPr>
          <w:rFonts w:ascii="Arial" w:hAnsi="Arial" w:cs="Arial"/>
          <w:sz w:val="24"/>
          <w:szCs w:val="24"/>
        </w:rPr>
        <w:t xml:space="preserve">sistema di gestione con codice </w:t>
      </w:r>
      <w:proofErr w:type="spellStart"/>
      <w:r>
        <w:rPr>
          <w:rFonts w:ascii="Arial" w:hAnsi="Arial" w:cs="Arial"/>
          <w:sz w:val="24"/>
          <w:szCs w:val="24"/>
        </w:rPr>
        <w:t>barcode</w:t>
      </w:r>
      <w:proofErr w:type="spellEnd"/>
      <w:r>
        <w:rPr>
          <w:rFonts w:ascii="Arial" w:hAnsi="Arial" w:cs="Arial"/>
          <w:sz w:val="24"/>
          <w:szCs w:val="24"/>
        </w:rPr>
        <w:t xml:space="preserve"> e </w:t>
      </w:r>
      <w:proofErr w:type="spellStart"/>
      <w:r>
        <w:rPr>
          <w:rFonts w:ascii="Arial" w:hAnsi="Arial" w:cs="Arial"/>
          <w:sz w:val="24"/>
          <w:szCs w:val="24"/>
        </w:rPr>
        <w:t>qr</w:t>
      </w:r>
      <w:proofErr w:type="spellEnd"/>
      <w:r>
        <w:rPr>
          <w:rFonts w:ascii="Arial" w:hAnsi="Arial" w:cs="Arial"/>
          <w:sz w:val="24"/>
          <w:szCs w:val="24"/>
        </w:rPr>
        <w:t xml:space="preserve"> code;</w:t>
      </w:r>
    </w:p>
    <w:p w:rsidR="001420AA" w:rsidRDefault="001420AA" w:rsidP="00D2282C">
      <w:pPr>
        <w:pStyle w:val="Paragrafoelenco"/>
        <w:numPr>
          <w:ilvl w:val="0"/>
          <w:numId w:val="1"/>
        </w:numPr>
        <w:tabs>
          <w:tab w:val="left" w:pos="2415"/>
        </w:tabs>
        <w:spacing w:after="0" w:line="240" w:lineRule="auto"/>
        <w:ind w:left="357" w:hanging="357"/>
        <w:jc w:val="both"/>
        <w:rPr>
          <w:rFonts w:ascii="Arial" w:hAnsi="Arial" w:cs="Arial"/>
          <w:sz w:val="24"/>
          <w:szCs w:val="24"/>
        </w:rPr>
      </w:pPr>
      <w:r>
        <w:rPr>
          <w:rFonts w:ascii="Arial" w:hAnsi="Arial" w:cs="Arial"/>
          <w:sz w:val="24"/>
          <w:szCs w:val="24"/>
        </w:rPr>
        <w:t>impianto fotovoltaico;</w:t>
      </w:r>
    </w:p>
    <w:p w:rsidR="001420AA" w:rsidRDefault="001420AA" w:rsidP="00D2282C">
      <w:pPr>
        <w:pStyle w:val="Paragrafoelenco"/>
        <w:numPr>
          <w:ilvl w:val="0"/>
          <w:numId w:val="1"/>
        </w:numPr>
        <w:tabs>
          <w:tab w:val="left" w:pos="2415"/>
        </w:tabs>
        <w:spacing w:after="0" w:line="240" w:lineRule="auto"/>
        <w:ind w:left="357" w:hanging="357"/>
        <w:jc w:val="both"/>
        <w:rPr>
          <w:rFonts w:ascii="Arial" w:hAnsi="Arial" w:cs="Arial"/>
          <w:sz w:val="24"/>
          <w:szCs w:val="24"/>
        </w:rPr>
      </w:pPr>
      <w:r>
        <w:rPr>
          <w:rFonts w:ascii="Arial" w:hAnsi="Arial" w:cs="Arial"/>
          <w:sz w:val="24"/>
          <w:szCs w:val="24"/>
        </w:rPr>
        <w:t>videosorveglianza;</w:t>
      </w:r>
    </w:p>
    <w:p w:rsidR="001420AA" w:rsidRDefault="001420AA" w:rsidP="00D2282C">
      <w:pPr>
        <w:pStyle w:val="Paragrafoelenco"/>
        <w:numPr>
          <w:ilvl w:val="0"/>
          <w:numId w:val="1"/>
        </w:numPr>
        <w:tabs>
          <w:tab w:val="left" w:pos="2415"/>
        </w:tabs>
        <w:spacing w:after="0" w:line="240" w:lineRule="auto"/>
        <w:ind w:left="357" w:hanging="357"/>
        <w:jc w:val="both"/>
        <w:rPr>
          <w:rFonts w:ascii="Arial" w:hAnsi="Arial" w:cs="Arial"/>
          <w:sz w:val="24"/>
          <w:szCs w:val="24"/>
        </w:rPr>
      </w:pPr>
      <w:r>
        <w:rPr>
          <w:rFonts w:ascii="Arial" w:hAnsi="Arial" w:cs="Arial"/>
          <w:sz w:val="24"/>
          <w:szCs w:val="24"/>
        </w:rPr>
        <w:t>grafica personalizzata secondo le indicazioni che saranno fornite dal Comune di Giovinazzo;</w:t>
      </w:r>
    </w:p>
    <w:p w:rsidR="001420AA" w:rsidRPr="00022DC6" w:rsidRDefault="001420AA" w:rsidP="00D2282C">
      <w:pPr>
        <w:pStyle w:val="Paragrafoelenco"/>
        <w:numPr>
          <w:ilvl w:val="0"/>
          <w:numId w:val="1"/>
        </w:numPr>
        <w:tabs>
          <w:tab w:val="left" w:pos="2415"/>
        </w:tabs>
        <w:spacing w:after="0" w:line="240" w:lineRule="auto"/>
        <w:ind w:left="357" w:hanging="357"/>
        <w:jc w:val="both"/>
        <w:rPr>
          <w:rFonts w:ascii="Arial" w:hAnsi="Arial" w:cs="Arial"/>
          <w:sz w:val="24"/>
          <w:szCs w:val="24"/>
        </w:rPr>
      </w:pPr>
      <w:r>
        <w:rPr>
          <w:rFonts w:ascii="Arial" w:hAnsi="Arial" w:cs="Arial"/>
          <w:sz w:val="24"/>
          <w:szCs w:val="24"/>
        </w:rPr>
        <w:t>sistema di sanificazione</w:t>
      </w:r>
    </w:p>
    <w:p w:rsidR="00AC6466" w:rsidRPr="00AC6466" w:rsidRDefault="00AC6466" w:rsidP="00904F06">
      <w:pPr>
        <w:spacing w:after="0"/>
        <w:rPr>
          <w:rFonts w:ascii="Arial" w:hAnsi="Arial" w:cs="Arial"/>
          <w:sz w:val="24"/>
          <w:szCs w:val="24"/>
        </w:rPr>
      </w:pPr>
    </w:p>
    <w:p w:rsidR="001420AA" w:rsidRPr="001420AA" w:rsidRDefault="001420AA" w:rsidP="001420AA">
      <w:pPr>
        <w:spacing w:after="0" w:line="240" w:lineRule="auto"/>
        <w:jc w:val="both"/>
        <w:rPr>
          <w:rFonts w:ascii="Arial" w:hAnsi="Arial" w:cs="Arial"/>
          <w:sz w:val="24"/>
          <w:szCs w:val="24"/>
        </w:rPr>
      </w:pPr>
      <w:r>
        <w:rPr>
          <w:rFonts w:ascii="Arial" w:hAnsi="Arial" w:cs="Arial"/>
          <w:sz w:val="24"/>
          <w:szCs w:val="24"/>
        </w:rPr>
        <w:t>Inoltre, la struttura dovrà presentare le seguenti caratteristiche:</w:t>
      </w:r>
    </w:p>
    <w:p w:rsidR="001420AA" w:rsidRDefault="001420AA" w:rsidP="001420AA">
      <w:pPr>
        <w:pStyle w:val="Paragrafoelenco"/>
        <w:numPr>
          <w:ilvl w:val="0"/>
          <w:numId w:val="4"/>
        </w:numPr>
        <w:spacing w:after="0" w:line="240" w:lineRule="auto"/>
        <w:jc w:val="both"/>
        <w:rPr>
          <w:rFonts w:ascii="Arial" w:hAnsi="Arial" w:cs="Arial"/>
          <w:sz w:val="24"/>
          <w:szCs w:val="24"/>
        </w:rPr>
      </w:pPr>
      <w:r w:rsidRPr="00904F06">
        <w:rPr>
          <w:rFonts w:ascii="Arial" w:hAnsi="Arial" w:cs="Arial"/>
          <w:sz w:val="24"/>
          <w:szCs w:val="24"/>
        </w:rPr>
        <w:t xml:space="preserve">struttura a telaio  </w:t>
      </w:r>
      <w:r>
        <w:rPr>
          <w:rFonts w:ascii="Arial" w:hAnsi="Arial" w:cs="Arial"/>
          <w:sz w:val="24"/>
          <w:szCs w:val="24"/>
        </w:rPr>
        <w:t>composto da travi e pilastri in ferro zincato rigidamente connessi tra loro tramite saldature;</w:t>
      </w:r>
    </w:p>
    <w:p w:rsidR="001420AA" w:rsidRDefault="001420AA" w:rsidP="001420AA">
      <w:pPr>
        <w:pStyle w:val="Paragrafoelenco"/>
        <w:numPr>
          <w:ilvl w:val="0"/>
          <w:numId w:val="4"/>
        </w:numPr>
        <w:spacing w:after="0" w:line="240" w:lineRule="auto"/>
        <w:jc w:val="both"/>
        <w:rPr>
          <w:rFonts w:ascii="Arial" w:hAnsi="Arial" w:cs="Arial"/>
          <w:sz w:val="24"/>
          <w:szCs w:val="24"/>
        </w:rPr>
      </w:pPr>
      <w:r>
        <w:rPr>
          <w:rFonts w:ascii="Arial" w:hAnsi="Arial" w:cs="Arial"/>
          <w:sz w:val="24"/>
          <w:szCs w:val="24"/>
        </w:rPr>
        <w:t>pluviali portanti a scomparsa realizzati in lamiera zincata da 20” montanti/pluviali realizzati in profili 100x100x2 che oltre a partecipare alla tenuta statica della struttura, siano ada</w:t>
      </w:r>
      <w:r w:rsidR="003222B0">
        <w:rPr>
          <w:rFonts w:ascii="Arial" w:hAnsi="Arial" w:cs="Arial"/>
          <w:sz w:val="24"/>
          <w:szCs w:val="24"/>
        </w:rPr>
        <w:t>t</w:t>
      </w:r>
      <w:r>
        <w:rPr>
          <w:rFonts w:ascii="Arial" w:hAnsi="Arial" w:cs="Arial"/>
          <w:sz w:val="24"/>
          <w:szCs w:val="24"/>
        </w:rPr>
        <w:t>te a consentire il deflusso d</w:t>
      </w:r>
      <w:r w:rsidR="003222B0">
        <w:rPr>
          <w:rFonts w:ascii="Arial" w:hAnsi="Arial" w:cs="Arial"/>
          <w:sz w:val="24"/>
          <w:szCs w:val="24"/>
        </w:rPr>
        <w:t>elle acque raccolte dai canali;</w:t>
      </w:r>
    </w:p>
    <w:p w:rsidR="001420AA" w:rsidRDefault="001420AA" w:rsidP="001420AA">
      <w:pPr>
        <w:pStyle w:val="Paragrafoelenco"/>
        <w:numPr>
          <w:ilvl w:val="0"/>
          <w:numId w:val="4"/>
        </w:numPr>
        <w:spacing w:after="0" w:line="240" w:lineRule="auto"/>
        <w:jc w:val="both"/>
        <w:rPr>
          <w:rFonts w:ascii="Arial" w:hAnsi="Arial" w:cs="Arial"/>
          <w:sz w:val="24"/>
          <w:szCs w:val="24"/>
        </w:rPr>
      </w:pPr>
      <w:r>
        <w:rPr>
          <w:rFonts w:ascii="Arial" w:hAnsi="Arial" w:cs="Arial"/>
          <w:sz w:val="24"/>
          <w:szCs w:val="24"/>
        </w:rPr>
        <w:t>montanti/pluviali realizzati in profili 100x100x2 che oltre a partecipare alla tenuta statica della struttura, siano adatte a consentire il deflusso delle acque raccolte dai canali.</w:t>
      </w:r>
    </w:p>
    <w:p w:rsidR="001420AA" w:rsidRDefault="001420AA" w:rsidP="001420AA">
      <w:pPr>
        <w:spacing w:after="0" w:line="240" w:lineRule="auto"/>
        <w:jc w:val="both"/>
        <w:rPr>
          <w:rFonts w:ascii="Arial" w:hAnsi="Arial" w:cs="Arial"/>
          <w:sz w:val="24"/>
          <w:szCs w:val="24"/>
        </w:rPr>
      </w:pPr>
      <w:r>
        <w:rPr>
          <w:rFonts w:ascii="Arial" w:hAnsi="Arial" w:cs="Arial"/>
          <w:sz w:val="24"/>
          <w:szCs w:val="24"/>
        </w:rPr>
        <w:lastRenderedPageBreak/>
        <w:t xml:space="preserve">Le pareti esterne e la copertura </w:t>
      </w:r>
      <w:r w:rsidR="004610C4">
        <w:rPr>
          <w:rFonts w:ascii="Arial" w:hAnsi="Arial" w:cs="Arial"/>
          <w:sz w:val="24"/>
          <w:szCs w:val="24"/>
        </w:rPr>
        <w:t>saranno del tipo realizzate</w:t>
      </w:r>
      <w:r>
        <w:rPr>
          <w:rFonts w:ascii="Arial" w:hAnsi="Arial" w:cs="Arial"/>
          <w:sz w:val="24"/>
          <w:szCs w:val="24"/>
        </w:rPr>
        <w:t xml:space="preserve"> in pannelli monolitici, costituiti da due rivestimenti in lamiera metallica collegati tra loro da uno strato di isolante poliuretanico.</w:t>
      </w:r>
    </w:p>
    <w:p w:rsidR="001420AA" w:rsidRPr="007E2A20" w:rsidRDefault="001420AA" w:rsidP="001420AA">
      <w:pPr>
        <w:spacing w:after="0" w:line="240" w:lineRule="auto"/>
        <w:jc w:val="both"/>
        <w:rPr>
          <w:rFonts w:ascii="Arial" w:hAnsi="Arial" w:cs="Arial"/>
          <w:sz w:val="24"/>
          <w:szCs w:val="24"/>
        </w:rPr>
      </w:pPr>
      <w:r>
        <w:rPr>
          <w:rFonts w:ascii="Arial" w:hAnsi="Arial" w:cs="Arial"/>
          <w:sz w:val="24"/>
          <w:szCs w:val="24"/>
        </w:rPr>
        <w:t>I rivestimenti in lamiera dovranno essere in acciaio al carbonio con un rivestimento di zinco a caldo (conformi alla norma UNI EN 1396). Nel caso ci sia necessità possono essere utilizzati panelli con rivestimenti in alluminio, rame conforme alla norma UNI EN 1172; acciaio inossidabile (EN 10088-1).</w:t>
      </w:r>
    </w:p>
    <w:p w:rsidR="001420AA" w:rsidRDefault="001420AA" w:rsidP="00F8239E">
      <w:pPr>
        <w:spacing w:after="0"/>
        <w:jc w:val="both"/>
        <w:rPr>
          <w:rFonts w:ascii="Arial" w:hAnsi="Arial" w:cs="Arial"/>
          <w:sz w:val="24"/>
          <w:szCs w:val="24"/>
        </w:rPr>
      </w:pPr>
      <w:r>
        <w:rPr>
          <w:rFonts w:ascii="Arial" w:hAnsi="Arial" w:cs="Arial"/>
          <w:sz w:val="24"/>
          <w:szCs w:val="24"/>
        </w:rPr>
        <w:t>Isolamento realizzato con pannelli muniti di schiume maggiormente resistenti al fuoco (classe E).</w:t>
      </w:r>
    </w:p>
    <w:p w:rsidR="001420AA" w:rsidRDefault="001420AA" w:rsidP="00F8239E">
      <w:pPr>
        <w:spacing w:after="0" w:line="240" w:lineRule="auto"/>
        <w:jc w:val="both"/>
        <w:rPr>
          <w:rFonts w:ascii="Arial" w:hAnsi="Arial" w:cs="Arial"/>
          <w:sz w:val="24"/>
          <w:szCs w:val="24"/>
        </w:rPr>
      </w:pPr>
      <w:r>
        <w:rPr>
          <w:rFonts w:ascii="Arial" w:hAnsi="Arial" w:cs="Arial"/>
          <w:sz w:val="24"/>
          <w:szCs w:val="24"/>
        </w:rPr>
        <w:t>Pavimenta</w:t>
      </w:r>
      <w:r w:rsidR="004610C4">
        <w:rPr>
          <w:rFonts w:ascii="Arial" w:hAnsi="Arial" w:cs="Arial"/>
          <w:sz w:val="24"/>
          <w:szCs w:val="24"/>
        </w:rPr>
        <w:t xml:space="preserve">zione realizzata in multistrato, possibilmente </w:t>
      </w:r>
      <w:r>
        <w:rPr>
          <w:rFonts w:ascii="Arial" w:hAnsi="Arial" w:cs="Arial"/>
          <w:sz w:val="24"/>
          <w:szCs w:val="24"/>
        </w:rPr>
        <w:t>di betulla antiscivolo e trattato con vernici idrorepellenti.</w:t>
      </w:r>
    </w:p>
    <w:p w:rsidR="00AC6466" w:rsidRDefault="00F8239E" w:rsidP="00F8239E">
      <w:pPr>
        <w:spacing w:after="0" w:line="240" w:lineRule="auto"/>
        <w:jc w:val="both"/>
        <w:rPr>
          <w:rFonts w:ascii="Arial" w:hAnsi="Arial" w:cs="Arial"/>
          <w:sz w:val="24"/>
          <w:szCs w:val="24"/>
        </w:rPr>
      </w:pPr>
      <w:r>
        <w:rPr>
          <w:rFonts w:ascii="Arial" w:hAnsi="Arial" w:cs="Arial"/>
          <w:sz w:val="24"/>
          <w:szCs w:val="24"/>
        </w:rPr>
        <w:t>Ad ogni tipologia di rifiuto sarà destinato un suo portello di conferimento con cornice in lamiera inox da 12/10 verniciata a polvere epossidica</w:t>
      </w:r>
      <w:r w:rsidR="003222B0">
        <w:rPr>
          <w:rFonts w:ascii="Arial" w:hAnsi="Arial" w:cs="Arial"/>
          <w:sz w:val="24"/>
          <w:szCs w:val="24"/>
        </w:rPr>
        <w:t>.</w:t>
      </w:r>
    </w:p>
    <w:p w:rsidR="003222B0" w:rsidRDefault="003222B0" w:rsidP="00F8239E">
      <w:pPr>
        <w:spacing w:after="0" w:line="240" w:lineRule="auto"/>
        <w:jc w:val="both"/>
        <w:rPr>
          <w:rFonts w:ascii="Arial" w:hAnsi="Arial" w:cs="Arial"/>
          <w:sz w:val="24"/>
          <w:szCs w:val="24"/>
        </w:rPr>
      </w:pPr>
    </w:p>
    <w:p w:rsidR="003222B0" w:rsidRDefault="003222B0" w:rsidP="003222B0">
      <w:pPr>
        <w:tabs>
          <w:tab w:val="left" w:pos="2415"/>
        </w:tabs>
        <w:spacing w:after="0"/>
        <w:jc w:val="both"/>
        <w:rPr>
          <w:rFonts w:ascii="Arial" w:hAnsi="Arial" w:cs="Arial"/>
          <w:color w:val="FF0000"/>
          <w:sz w:val="24"/>
          <w:szCs w:val="24"/>
        </w:rPr>
      </w:pPr>
      <w:r w:rsidRPr="001116C9">
        <w:rPr>
          <w:rFonts w:ascii="Arial" w:hAnsi="Arial" w:cs="Arial"/>
          <w:color w:val="FF0000"/>
          <w:sz w:val="24"/>
          <w:szCs w:val="24"/>
        </w:rPr>
        <w:t xml:space="preserve">Il sistema di gestione con codice </w:t>
      </w:r>
      <w:proofErr w:type="spellStart"/>
      <w:r w:rsidRPr="001116C9">
        <w:rPr>
          <w:rFonts w:ascii="Arial" w:hAnsi="Arial" w:cs="Arial"/>
          <w:color w:val="FF0000"/>
          <w:sz w:val="24"/>
          <w:szCs w:val="24"/>
        </w:rPr>
        <w:t>barcode</w:t>
      </w:r>
      <w:proofErr w:type="spellEnd"/>
      <w:r w:rsidRPr="001116C9">
        <w:rPr>
          <w:rFonts w:ascii="Arial" w:hAnsi="Arial" w:cs="Arial"/>
          <w:color w:val="FF0000"/>
          <w:sz w:val="24"/>
          <w:szCs w:val="24"/>
        </w:rPr>
        <w:t xml:space="preserve"> e </w:t>
      </w:r>
      <w:proofErr w:type="spellStart"/>
      <w:r w:rsidRPr="001116C9">
        <w:rPr>
          <w:rFonts w:ascii="Arial" w:hAnsi="Arial" w:cs="Arial"/>
          <w:color w:val="FF0000"/>
          <w:sz w:val="24"/>
          <w:szCs w:val="24"/>
        </w:rPr>
        <w:t>qr</w:t>
      </w:r>
      <w:proofErr w:type="spellEnd"/>
      <w:r w:rsidRPr="001116C9">
        <w:rPr>
          <w:rFonts w:ascii="Arial" w:hAnsi="Arial" w:cs="Arial"/>
          <w:color w:val="FF0000"/>
          <w:sz w:val="24"/>
          <w:szCs w:val="24"/>
        </w:rPr>
        <w:t xml:space="preserve"> code;</w:t>
      </w:r>
    </w:p>
    <w:p w:rsidR="00D2282C" w:rsidRPr="001116C9" w:rsidRDefault="00D2282C" w:rsidP="003222B0">
      <w:pPr>
        <w:tabs>
          <w:tab w:val="left" w:pos="2415"/>
        </w:tabs>
        <w:spacing w:after="0"/>
        <w:jc w:val="both"/>
        <w:rPr>
          <w:rFonts w:ascii="Arial" w:hAnsi="Arial" w:cs="Arial"/>
          <w:color w:val="FF0000"/>
          <w:sz w:val="24"/>
          <w:szCs w:val="24"/>
        </w:rPr>
      </w:pPr>
    </w:p>
    <w:p w:rsidR="00443AF7" w:rsidRDefault="00D2282C" w:rsidP="00F8239E">
      <w:pPr>
        <w:spacing w:after="0" w:line="240" w:lineRule="auto"/>
        <w:jc w:val="both"/>
        <w:rPr>
          <w:rFonts w:ascii="Arial" w:hAnsi="Arial" w:cs="Arial"/>
          <w:sz w:val="24"/>
          <w:szCs w:val="24"/>
        </w:rPr>
      </w:pPr>
      <w:r>
        <w:rPr>
          <w:rFonts w:ascii="Arial" w:hAnsi="Arial" w:cs="Arial"/>
          <w:noProof/>
          <w:sz w:val="24"/>
          <w:szCs w:val="24"/>
          <w:lang w:eastAsia="it-IT"/>
        </w:rPr>
        <w:drawing>
          <wp:inline distT="0" distB="0" distL="0" distR="0">
            <wp:extent cx="6120130" cy="4922520"/>
            <wp:effectExtent l="19050" t="0" r="0" b="0"/>
            <wp:docPr id="4" name="Immagine 3" descr="10928838_10152575305451781_8848418702991273029_o-62320aa03f89b80fc6e39e2aee929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28838_10152575305451781_8848418702991273029_o-62320aa03f89b80fc6e39e2aee929908.jpg"/>
                    <pic:cNvPicPr/>
                  </pic:nvPicPr>
                  <pic:blipFill>
                    <a:blip r:embed="rId10" cstate="print"/>
                    <a:stretch>
                      <a:fillRect/>
                    </a:stretch>
                  </pic:blipFill>
                  <pic:spPr>
                    <a:xfrm>
                      <a:off x="0" y="0"/>
                      <a:ext cx="6120130" cy="4922520"/>
                    </a:xfrm>
                    <a:prstGeom prst="rect">
                      <a:avLst/>
                    </a:prstGeom>
                  </pic:spPr>
                </pic:pic>
              </a:graphicData>
            </a:graphic>
          </wp:inline>
        </w:drawing>
      </w:r>
    </w:p>
    <w:p w:rsidR="00D2282C" w:rsidRDefault="00D2282C" w:rsidP="00D2282C">
      <w:pPr>
        <w:pStyle w:val="Paragrafoelenco"/>
        <w:tabs>
          <w:tab w:val="left" w:pos="2415"/>
        </w:tabs>
        <w:spacing w:after="0" w:line="240" w:lineRule="auto"/>
        <w:ind w:left="360"/>
        <w:jc w:val="both"/>
        <w:rPr>
          <w:rFonts w:ascii="Arial" w:hAnsi="Arial" w:cs="Arial"/>
          <w:b/>
          <w:sz w:val="24"/>
          <w:szCs w:val="24"/>
        </w:rPr>
      </w:pPr>
    </w:p>
    <w:p w:rsidR="00D2282C" w:rsidRDefault="00D2282C" w:rsidP="00D2282C">
      <w:pPr>
        <w:pStyle w:val="Paragrafoelenco"/>
        <w:tabs>
          <w:tab w:val="left" w:pos="2415"/>
        </w:tabs>
        <w:spacing w:after="0" w:line="240" w:lineRule="auto"/>
        <w:ind w:left="360"/>
        <w:jc w:val="both"/>
        <w:rPr>
          <w:rFonts w:ascii="Arial" w:hAnsi="Arial" w:cs="Arial"/>
          <w:b/>
          <w:sz w:val="24"/>
          <w:szCs w:val="24"/>
        </w:rPr>
      </w:pPr>
    </w:p>
    <w:p w:rsidR="00D2282C" w:rsidRDefault="00D2282C" w:rsidP="00D2282C">
      <w:pPr>
        <w:pStyle w:val="Paragrafoelenco"/>
        <w:tabs>
          <w:tab w:val="left" w:pos="2415"/>
        </w:tabs>
        <w:spacing w:after="0" w:line="240" w:lineRule="auto"/>
        <w:ind w:left="360"/>
        <w:jc w:val="both"/>
        <w:rPr>
          <w:rFonts w:ascii="Arial" w:hAnsi="Arial" w:cs="Arial"/>
          <w:b/>
          <w:sz w:val="24"/>
          <w:szCs w:val="24"/>
        </w:rPr>
      </w:pPr>
    </w:p>
    <w:p w:rsidR="00D2282C" w:rsidRDefault="00D2282C" w:rsidP="00D2282C">
      <w:pPr>
        <w:pStyle w:val="Paragrafoelenco"/>
        <w:tabs>
          <w:tab w:val="left" w:pos="2415"/>
        </w:tabs>
        <w:spacing w:after="0" w:line="240" w:lineRule="auto"/>
        <w:ind w:left="360"/>
        <w:jc w:val="both"/>
        <w:rPr>
          <w:rFonts w:ascii="Arial" w:hAnsi="Arial" w:cs="Arial"/>
          <w:b/>
          <w:sz w:val="24"/>
          <w:szCs w:val="24"/>
        </w:rPr>
      </w:pPr>
    </w:p>
    <w:p w:rsidR="00D2282C" w:rsidRDefault="00D2282C" w:rsidP="00D2282C">
      <w:pPr>
        <w:pStyle w:val="Paragrafoelenco"/>
        <w:tabs>
          <w:tab w:val="left" w:pos="2415"/>
        </w:tabs>
        <w:spacing w:after="0" w:line="240" w:lineRule="auto"/>
        <w:ind w:left="360"/>
        <w:jc w:val="both"/>
        <w:rPr>
          <w:rFonts w:ascii="Arial" w:hAnsi="Arial" w:cs="Arial"/>
          <w:b/>
          <w:sz w:val="24"/>
          <w:szCs w:val="24"/>
        </w:rPr>
      </w:pPr>
    </w:p>
    <w:p w:rsidR="00D2282C" w:rsidRDefault="00D2282C" w:rsidP="00D2282C">
      <w:pPr>
        <w:pStyle w:val="Paragrafoelenco"/>
        <w:tabs>
          <w:tab w:val="left" w:pos="2415"/>
        </w:tabs>
        <w:spacing w:after="0" w:line="240" w:lineRule="auto"/>
        <w:ind w:left="360"/>
        <w:jc w:val="both"/>
        <w:rPr>
          <w:rFonts w:ascii="Arial" w:hAnsi="Arial" w:cs="Arial"/>
          <w:b/>
          <w:sz w:val="24"/>
          <w:szCs w:val="24"/>
        </w:rPr>
      </w:pPr>
    </w:p>
    <w:p w:rsidR="00D2282C" w:rsidRDefault="00D2282C" w:rsidP="00D2282C">
      <w:pPr>
        <w:pStyle w:val="Paragrafoelenco"/>
        <w:tabs>
          <w:tab w:val="left" w:pos="2415"/>
        </w:tabs>
        <w:spacing w:after="0" w:line="240" w:lineRule="auto"/>
        <w:ind w:left="360"/>
        <w:jc w:val="both"/>
        <w:rPr>
          <w:rFonts w:ascii="Arial" w:hAnsi="Arial" w:cs="Arial"/>
          <w:b/>
          <w:sz w:val="24"/>
          <w:szCs w:val="24"/>
        </w:rPr>
      </w:pPr>
    </w:p>
    <w:p w:rsidR="00D2282C" w:rsidRDefault="00D2282C" w:rsidP="00D2282C">
      <w:pPr>
        <w:pStyle w:val="Paragrafoelenco"/>
        <w:tabs>
          <w:tab w:val="left" w:pos="2415"/>
        </w:tabs>
        <w:spacing w:after="0" w:line="240" w:lineRule="auto"/>
        <w:ind w:left="360"/>
        <w:jc w:val="both"/>
        <w:rPr>
          <w:rFonts w:ascii="Arial" w:hAnsi="Arial" w:cs="Arial"/>
          <w:b/>
          <w:sz w:val="24"/>
          <w:szCs w:val="24"/>
        </w:rPr>
      </w:pPr>
    </w:p>
    <w:p w:rsidR="00D2282C" w:rsidRDefault="00D2282C" w:rsidP="00D2282C">
      <w:pPr>
        <w:pStyle w:val="Paragrafoelenco"/>
        <w:tabs>
          <w:tab w:val="left" w:pos="2415"/>
        </w:tabs>
        <w:spacing w:after="0" w:line="240" w:lineRule="auto"/>
        <w:ind w:left="360"/>
        <w:jc w:val="both"/>
        <w:rPr>
          <w:rFonts w:ascii="Arial" w:hAnsi="Arial" w:cs="Arial"/>
          <w:b/>
          <w:sz w:val="24"/>
          <w:szCs w:val="24"/>
        </w:rPr>
      </w:pPr>
    </w:p>
    <w:p w:rsidR="00091222" w:rsidRPr="00443AF7" w:rsidRDefault="00443AF7" w:rsidP="00443AF7">
      <w:pPr>
        <w:pStyle w:val="Paragrafoelenco"/>
        <w:numPr>
          <w:ilvl w:val="0"/>
          <w:numId w:val="5"/>
        </w:numPr>
        <w:tabs>
          <w:tab w:val="left" w:pos="2415"/>
        </w:tabs>
        <w:spacing w:after="0" w:line="240" w:lineRule="auto"/>
        <w:jc w:val="both"/>
        <w:rPr>
          <w:rFonts w:ascii="Arial" w:hAnsi="Arial" w:cs="Arial"/>
          <w:b/>
          <w:sz w:val="24"/>
          <w:szCs w:val="24"/>
        </w:rPr>
      </w:pPr>
      <w:r w:rsidRPr="00443AF7">
        <w:rPr>
          <w:rFonts w:ascii="Arial" w:hAnsi="Arial" w:cs="Arial"/>
          <w:b/>
          <w:sz w:val="24"/>
          <w:szCs w:val="24"/>
        </w:rPr>
        <w:lastRenderedPageBreak/>
        <w:t xml:space="preserve">ANALISI DEI COSTI E QUADRO ECONOMICO </w:t>
      </w:r>
    </w:p>
    <w:p w:rsidR="00443AF7" w:rsidRDefault="00F8239E" w:rsidP="00172A65">
      <w:pPr>
        <w:spacing w:after="0" w:line="240" w:lineRule="auto"/>
        <w:jc w:val="both"/>
        <w:rPr>
          <w:rFonts w:ascii="Arial" w:hAnsi="Arial" w:cs="Arial"/>
          <w:sz w:val="24"/>
          <w:szCs w:val="24"/>
        </w:rPr>
      </w:pPr>
      <w:r>
        <w:rPr>
          <w:rFonts w:ascii="Arial" w:hAnsi="Arial" w:cs="Arial"/>
          <w:sz w:val="24"/>
          <w:szCs w:val="24"/>
        </w:rPr>
        <w:t xml:space="preserve">Si prevede di installare almeno </w:t>
      </w:r>
      <w:r w:rsidR="00FD1026">
        <w:rPr>
          <w:rFonts w:ascii="Arial" w:hAnsi="Arial" w:cs="Arial"/>
          <w:sz w:val="24"/>
          <w:szCs w:val="24"/>
        </w:rPr>
        <w:t>08</w:t>
      </w:r>
      <w:r w:rsidR="004610C4">
        <w:rPr>
          <w:rFonts w:ascii="Arial" w:hAnsi="Arial" w:cs="Arial"/>
          <w:sz w:val="24"/>
          <w:szCs w:val="24"/>
        </w:rPr>
        <w:t xml:space="preserve"> </w:t>
      </w:r>
      <w:r>
        <w:rPr>
          <w:rFonts w:ascii="Arial" w:hAnsi="Arial" w:cs="Arial"/>
          <w:sz w:val="24"/>
          <w:szCs w:val="24"/>
        </w:rPr>
        <w:t>isole ecologiche</w:t>
      </w:r>
      <w:r w:rsidR="00FD1026">
        <w:rPr>
          <w:rFonts w:ascii="Arial" w:hAnsi="Arial" w:cs="Arial"/>
          <w:sz w:val="24"/>
          <w:szCs w:val="24"/>
        </w:rPr>
        <w:t xml:space="preserve"> da posizionare in punti diversi dell’abitato di Giovinazzo</w:t>
      </w:r>
      <w:r>
        <w:rPr>
          <w:rFonts w:ascii="Arial" w:hAnsi="Arial" w:cs="Arial"/>
          <w:sz w:val="24"/>
          <w:szCs w:val="24"/>
        </w:rPr>
        <w:t xml:space="preserve"> per un importo complessivo di spesa</w:t>
      </w:r>
      <w:r w:rsidR="003222B0">
        <w:rPr>
          <w:rFonts w:ascii="Arial" w:hAnsi="Arial" w:cs="Arial"/>
          <w:sz w:val="24"/>
          <w:szCs w:val="24"/>
        </w:rPr>
        <w:t>, compresa fornitura, posa in opera e attivazione</w:t>
      </w:r>
      <w:r w:rsidR="00443AF7">
        <w:rPr>
          <w:rFonts w:ascii="Arial" w:hAnsi="Arial" w:cs="Arial"/>
          <w:sz w:val="24"/>
          <w:szCs w:val="24"/>
        </w:rPr>
        <w:t xml:space="preserve"> determinato sulla base </w:t>
      </w:r>
      <w:r w:rsidR="00C051C3">
        <w:rPr>
          <w:rFonts w:ascii="Arial" w:hAnsi="Arial" w:cs="Arial"/>
          <w:sz w:val="24"/>
          <w:szCs w:val="24"/>
        </w:rPr>
        <w:t>della seguente voce elementare definita sulla base di indagini di mercato:</w:t>
      </w:r>
    </w:p>
    <w:p w:rsidR="00C051C3" w:rsidRDefault="00C051C3" w:rsidP="00172A65">
      <w:pPr>
        <w:spacing w:after="0" w:line="240" w:lineRule="auto"/>
        <w:jc w:val="both"/>
        <w:rPr>
          <w:rFonts w:ascii="Arial" w:hAnsi="Arial" w:cs="Arial"/>
          <w:sz w:val="24"/>
          <w:szCs w:val="24"/>
        </w:rPr>
      </w:pPr>
    </w:p>
    <w:tbl>
      <w:tblPr>
        <w:tblW w:w="10280" w:type="dxa"/>
        <w:tblInd w:w="55" w:type="dxa"/>
        <w:tblCellMar>
          <w:left w:w="70" w:type="dxa"/>
          <w:right w:w="70" w:type="dxa"/>
        </w:tblCellMar>
        <w:tblLook w:val="04A0"/>
      </w:tblPr>
      <w:tblGrid>
        <w:gridCol w:w="700"/>
        <w:gridCol w:w="3001"/>
        <w:gridCol w:w="2939"/>
        <w:gridCol w:w="1680"/>
        <w:gridCol w:w="1960"/>
      </w:tblGrid>
      <w:tr w:rsidR="00B85E92" w:rsidRPr="00B85E92" w:rsidTr="00B85E92">
        <w:trPr>
          <w:trHeight w:val="9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5E92" w:rsidRPr="00B85E92" w:rsidRDefault="00B85E92" w:rsidP="00B85E92">
            <w:pPr>
              <w:spacing w:after="0" w:line="240" w:lineRule="auto"/>
              <w:jc w:val="center"/>
              <w:rPr>
                <w:rFonts w:ascii="Arial" w:eastAsia="Times New Roman" w:hAnsi="Arial" w:cs="Arial"/>
                <w:b/>
                <w:bCs/>
                <w:color w:val="000000"/>
                <w:lang w:eastAsia="it-IT"/>
              </w:rPr>
            </w:pPr>
            <w:r w:rsidRPr="00B85E92">
              <w:rPr>
                <w:rFonts w:ascii="Arial" w:eastAsia="Times New Roman" w:hAnsi="Arial" w:cs="Arial"/>
                <w:b/>
                <w:bCs/>
                <w:color w:val="000000"/>
                <w:lang w:eastAsia="it-IT"/>
              </w:rPr>
              <w:t>n.</w:t>
            </w:r>
          </w:p>
        </w:tc>
        <w:tc>
          <w:tcPr>
            <w:tcW w:w="3001" w:type="dxa"/>
            <w:tcBorders>
              <w:top w:val="single" w:sz="4" w:space="0" w:color="auto"/>
              <w:left w:val="nil"/>
              <w:bottom w:val="single" w:sz="4" w:space="0" w:color="auto"/>
              <w:right w:val="single" w:sz="4" w:space="0" w:color="auto"/>
            </w:tcBorders>
            <w:shd w:val="clear" w:color="auto" w:fill="auto"/>
            <w:vAlign w:val="center"/>
            <w:hideMark/>
          </w:tcPr>
          <w:p w:rsidR="00B85E92" w:rsidRPr="00B85E92" w:rsidRDefault="00B85E92" w:rsidP="00B85E92">
            <w:pPr>
              <w:spacing w:after="0" w:line="240" w:lineRule="auto"/>
              <w:jc w:val="center"/>
              <w:rPr>
                <w:rFonts w:ascii="Arial" w:eastAsia="Times New Roman" w:hAnsi="Arial" w:cs="Arial"/>
                <w:b/>
                <w:bCs/>
                <w:color w:val="000000"/>
                <w:lang w:eastAsia="it-IT"/>
              </w:rPr>
            </w:pPr>
            <w:r w:rsidRPr="00B85E92">
              <w:rPr>
                <w:rFonts w:ascii="Arial" w:eastAsia="Times New Roman" w:hAnsi="Arial" w:cs="Arial"/>
                <w:b/>
                <w:bCs/>
                <w:color w:val="000000"/>
                <w:lang w:eastAsia="it-IT"/>
              </w:rPr>
              <w:t xml:space="preserve">voce elementare </w:t>
            </w:r>
          </w:p>
        </w:tc>
        <w:tc>
          <w:tcPr>
            <w:tcW w:w="2939" w:type="dxa"/>
            <w:tcBorders>
              <w:top w:val="single" w:sz="4" w:space="0" w:color="auto"/>
              <w:left w:val="nil"/>
              <w:bottom w:val="single" w:sz="4" w:space="0" w:color="auto"/>
              <w:right w:val="single" w:sz="4" w:space="0" w:color="auto"/>
            </w:tcBorders>
            <w:shd w:val="clear" w:color="auto" w:fill="auto"/>
            <w:hideMark/>
          </w:tcPr>
          <w:p w:rsidR="00B85E92" w:rsidRPr="00B85E92" w:rsidRDefault="00B85E92" w:rsidP="00B85E92">
            <w:pPr>
              <w:spacing w:after="0" w:line="240" w:lineRule="auto"/>
              <w:jc w:val="center"/>
              <w:rPr>
                <w:rFonts w:ascii="Arial" w:eastAsia="Times New Roman" w:hAnsi="Arial" w:cs="Arial"/>
                <w:b/>
                <w:bCs/>
                <w:color w:val="000000"/>
                <w:lang w:eastAsia="it-IT"/>
              </w:rPr>
            </w:pPr>
            <w:proofErr w:type="spellStart"/>
            <w:r w:rsidRPr="00B85E92">
              <w:rPr>
                <w:rFonts w:ascii="Arial" w:eastAsia="Times New Roman" w:hAnsi="Arial" w:cs="Arial"/>
                <w:b/>
                <w:bCs/>
                <w:color w:val="000000"/>
                <w:lang w:eastAsia="it-IT"/>
              </w:rPr>
              <w:t>n°</w:t>
            </w:r>
            <w:proofErr w:type="spellEnd"/>
            <w:r w:rsidRPr="00B85E92">
              <w:rPr>
                <w:rFonts w:ascii="Arial" w:eastAsia="Times New Roman" w:hAnsi="Arial" w:cs="Arial"/>
                <w:b/>
                <w:bCs/>
                <w:color w:val="000000"/>
                <w:lang w:eastAsia="it-IT"/>
              </w:rPr>
              <w:t xml:space="preserve"> elementi che compongono la voce </w:t>
            </w:r>
            <w:proofErr w:type="spellStart"/>
            <w:r w:rsidRPr="00B85E92">
              <w:rPr>
                <w:rFonts w:ascii="Arial" w:eastAsia="Times New Roman" w:hAnsi="Arial" w:cs="Arial"/>
                <w:b/>
                <w:bCs/>
                <w:color w:val="000000"/>
                <w:lang w:eastAsia="it-IT"/>
              </w:rPr>
              <w:t>elemenatre</w:t>
            </w:r>
            <w:proofErr w:type="spellEnd"/>
          </w:p>
        </w:tc>
        <w:tc>
          <w:tcPr>
            <w:tcW w:w="1680" w:type="dxa"/>
            <w:tcBorders>
              <w:top w:val="single" w:sz="4" w:space="0" w:color="auto"/>
              <w:left w:val="nil"/>
              <w:bottom w:val="single" w:sz="4" w:space="0" w:color="auto"/>
              <w:right w:val="single" w:sz="4" w:space="0" w:color="auto"/>
            </w:tcBorders>
            <w:shd w:val="clear" w:color="auto" w:fill="auto"/>
            <w:hideMark/>
          </w:tcPr>
          <w:p w:rsidR="00B85E92" w:rsidRPr="00B85E92" w:rsidRDefault="00B85E92" w:rsidP="00B85E92">
            <w:pPr>
              <w:spacing w:after="0" w:line="240" w:lineRule="auto"/>
              <w:jc w:val="center"/>
              <w:rPr>
                <w:rFonts w:ascii="Arial" w:eastAsia="Times New Roman" w:hAnsi="Arial" w:cs="Arial"/>
                <w:b/>
                <w:bCs/>
                <w:color w:val="000000"/>
                <w:lang w:eastAsia="it-IT"/>
              </w:rPr>
            </w:pPr>
            <w:r w:rsidRPr="00B85E92">
              <w:rPr>
                <w:rFonts w:ascii="Arial" w:eastAsia="Times New Roman" w:hAnsi="Arial" w:cs="Arial"/>
                <w:b/>
                <w:bCs/>
                <w:color w:val="000000"/>
                <w:lang w:eastAsia="it-IT"/>
              </w:rPr>
              <w:t>costo unitario</w:t>
            </w:r>
          </w:p>
        </w:tc>
        <w:tc>
          <w:tcPr>
            <w:tcW w:w="1960" w:type="dxa"/>
            <w:tcBorders>
              <w:top w:val="single" w:sz="4" w:space="0" w:color="auto"/>
              <w:left w:val="nil"/>
              <w:bottom w:val="single" w:sz="4" w:space="0" w:color="auto"/>
              <w:right w:val="single" w:sz="4" w:space="0" w:color="auto"/>
            </w:tcBorders>
            <w:shd w:val="clear" w:color="auto" w:fill="auto"/>
            <w:hideMark/>
          </w:tcPr>
          <w:p w:rsidR="00B85E92" w:rsidRPr="00B85E92" w:rsidRDefault="00B85E92" w:rsidP="00B85E92">
            <w:pPr>
              <w:spacing w:after="0" w:line="240" w:lineRule="auto"/>
              <w:jc w:val="center"/>
              <w:rPr>
                <w:rFonts w:ascii="Arial" w:eastAsia="Times New Roman" w:hAnsi="Arial" w:cs="Arial"/>
                <w:b/>
                <w:bCs/>
                <w:color w:val="000000"/>
                <w:lang w:eastAsia="it-IT"/>
              </w:rPr>
            </w:pPr>
            <w:r w:rsidRPr="00B85E92">
              <w:rPr>
                <w:rFonts w:ascii="Arial" w:eastAsia="Times New Roman" w:hAnsi="Arial" w:cs="Arial"/>
                <w:b/>
                <w:bCs/>
                <w:color w:val="000000"/>
                <w:lang w:eastAsia="it-IT"/>
              </w:rPr>
              <w:t>costo totale voce elementare</w:t>
            </w:r>
          </w:p>
        </w:tc>
      </w:tr>
      <w:tr w:rsidR="00B85E92" w:rsidRPr="00B85E92" w:rsidTr="00B85E92">
        <w:trPr>
          <w:trHeight w:val="5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85E92" w:rsidRPr="00B85E92" w:rsidRDefault="00B85E92" w:rsidP="00B85E92">
            <w:pPr>
              <w:spacing w:after="0" w:line="240" w:lineRule="auto"/>
              <w:jc w:val="center"/>
              <w:rPr>
                <w:rFonts w:ascii="Arial" w:eastAsia="Times New Roman" w:hAnsi="Arial" w:cs="Arial"/>
                <w:color w:val="000000"/>
                <w:lang w:eastAsia="it-IT"/>
              </w:rPr>
            </w:pPr>
            <w:r w:rsidRPr="00B85E92">
              <w:rPr>
                <w:rFonts w:ascii="Arial" w:eastAsia="Times New Roman" w:hAnsi="Arial" w:cs="Arial"/>
                <w:color w:val="000000"/>
                <w:lang w:eastAsia="it-IT"/>
              </w:rPr>
              <w:t>1</w:t>
            </w:r>
          </w:p>
        </w:tc>
        <w:tc>
          <w:tcPr>
            <w:tcW w:w="3001" w:type="dxa"/>
            <w:tcBorders>
              <w:top w:val="nil"/>
              <w:left w:val="nil"/>
              <w:bottom w:val="single" w:sz="4" w:space="0" w:color="auto"/>
              <w:right w:val="single" w:sz="4" w:space="0" w:color="auto"/>
            </w:tcBorders>
            <w:shd w:val="clear" w:color="auto" w:fill="auto"/>
            <w:hideMark/>
          </w:tcPr>
          <w:p w:rsidR="00B85E92" w:rsidRPr="00B85E92" w:rsidRDefault="00B85E92" w:rsidP="00B85E92">
            <w:pPr>
              <w:spacing w:after="0" w:line="240" w:lineRule="auto"/>
              <w:jc w:val="both"/>
              <w:rPr>
                <w:rFonts w:ascii="Arial" w:eastAsia="Times New Roman" w:hAnsi="Arial" w:cs="Arial"/>
                <w:color w:val="000000"/>
                <w:lang w:eastAsia="it-IT"/>
              </w:rPr>
            </w:pPr>
            <w:r w:rsidRPr="00B85E92">
              <w:rPr>
                <w:rFonts w:ascii="Arial" w:eastAsia="Times New Roman" w:hAnsi="Arial" w:cs="Arial"/>
                <w:color w:val="000000"/>
                <w:lang w:eastAsia="it-IT"/>
              </w:rPr>
              <w:t xml:space="preserve">modulo </w:t>
            </w:r>
            <w:proofErr w:type="spellStart"/>
            <w:r w:rsidRPr="00B85E92">
              <w:rPr>
                <w:rFonts w:ascii="Arial" w:eastAsia="Times New Roman" w:hAnsi="Arial" w:cs="Arial"/>
                <w:color w:val="000000"/>
                <w:lang w:eastAsia="it-IT"/>
              </w:rPr>
              <w:t>monolato</w:t>
            </w:r>
            <w:proofErr w:type="spellEnd"/>
            <w:r w:rsidRPr="00B85E92">
              <w:rPr>
                <w:rFonts w:ascii="Arial" w:eastAsia="Times New Roman" w:hAnsi="Arial" w:cs="Arial"/>
                <w:color w:val="000000"/>
                <w:lang w:eastAsia="it-IT"/>
              </w:rPr>
              <w:t xml:space="preserve"> in polietilene ad alta densità HDPE</w:t>
            </w:r>
          </w:p>
        </w:tc>
        <w:tc>
          <w:tcPr>
            <w:tcW w:w="2939" w:type="dxa"/>
            <w:tcBorders>
              <w:top w:val="nil"/>
              <w:left w:val="nil"/>
              <w:bottom w:val="single" w:sz="4" w:space="0" w:color="auto"/>
              <w:right w:val="single" w:sz="4" w:space="0" w:color="auto"/>
            </w:tcBorders>
            <w:shd w:val="clear" w:color="auto" w:fill="auto"/>
            <w:vAlign w:val="center"/>
            <w:hideMark/>
          </w:tcPr>
          <w:p w:rsidR="00B85E92" w:rsidRPr="00B85E92" w:rsidRDefault="00B85E92" w:rsidP="00B85E92">
            <w:pPr>
              <w:spacing w:after="0" w:line="240" w:lineRule="auto"/>
              <w:jc w:val="center"/>
              <w:rPr>
                <w:rFonts w:ascii="Arial" w:eastAsia="Times New Roman" w:hAnsi="Arial" w:cs="Arial"/>
                <w:color w:val="000000"/>
                <w:lang w:eastAsia="it-IT"/>
              </w:rPr>
            </w:pPr>
            <w:r w:rsidRPr="00B85E92">
              <w:rPr>
                <w:rFonts w:ascii="Arial" w:eastAsia="Times New Roman" w:hAnsi="Arial" w:cs="Arial"/>
                <w:color w:val="000000"/>
                <w:lang w:eastAsia="it-IT"/>
              </w:rPr>
              <w:t>5</w:t>
            </w:r>
          </w:p>
        </w:tc>
        <w:tc>
          <w:tcPr>
            <w:tcW w:w="1680" w:type="dxa"/>
            <w:tcBorders>
              <w:top w:val="nil"/>
              <w:left w:val="nil"/>
              <w:bottom w:val="single" w:sz="4" w:space="0" w:color="auto"/>
              <w:right w:val="single" w:sz="4" w:space="0" w:color="auto"/>
            </w:tcBorders>
            <w:shd w:val="clear" w:color="auto" w:fill="auto"/>
            <w:vAlign w:val="center"/>
            <w:hideMark/>
          </w:tcPr>
          <w:p w:rsidR="00B85E92" w:rsidRPr="00B85E92" w:rsidRDefault="00B85E92" w:rsidP="00B85E92">
            <w:pPr>
              <w:spacing w:after="0" w:line="240" w:lineRule="auto"/>
              <w:jc w:val="center"/>
              <w:rPr>
                <w:rFonts w:ascii="Arial" w:eastAsia="Times New Roman" w:hAnsi="Arial" w:cs="Arial"/>
                <w:color w:val="000000"/>
                <w:lang w:eastAsia="it-IT"/>
              </w:rPr>
            </w:pPr>
            <w:r w:rsidRPr="00B85E92">
              <w:rPr>
                <w:rFonts w:ascii="Arial" w:eastAsia="Times New Roman" w:hAnsi="Arial" w:cs="Arial"/>
                <w:color w:val="000000"/>
                <w:lang w:eastAsia="it-IT"/>
              </w:rPr>
              <w:t>€ 1.000,00</w:t>
            </w:r>
          </w:p>
        </w:tc>
        <w:tc>
          <w:tcPr>
            <w:tcW w:w="1960" w:type="dxa"/>
            <w:tcBorders>
              <w:top w:val="nil"/>
              <w:left w:val="nil"/>
              <w:bottom w:val="single" w:sz="4" w:space="0" w:color="auto"/>
              <w:right w:val="single" w:sz="4" w:space="0" w:color="auto"/>
            </w:tcBorders>
            <w:shd w:val="clear" w:color="auto" w:fill="auto"/>
            <w:vAlign w:val="center"/>
            <w:hideMark/>
          </w:tcPr>
          <w:p w:rsidR="00B85E92" w:rsidRPr="00B85E92" w:rsidRDefault="00B85E92" w:rsidP="00B85E92">
            <w:pPr>
              <w:spacing w:after="0" w:line="240" w:lineRule="auto"/>
              <w:jc w:val="center"/>
              <w:rPr>
                <w:rFonts w:ascii="Arial" w:eastAsia="Times New Roman" w:hAnsi="Arial" w:cs="Arial"/>
                <w:color w:val="000000"/>
                <w:lang w:eastAsia="it-IT"/>
              </w:rPr>
            </w:pPr>
            <w:r w:rsidRPr="00B85E92">
              <w:rPr>
                <w:rFonts w:ascii="Arial" w:eastAsia="Times New Roman" w:hAnsi="Arial" w:cs="Arial"/>
                <w:color w:val="000000"/>
                <w:lang w:eastAsia="it-IT"/>
              </w:rPr>
              <w:t>€ 5.000,00</w:t>
            </w:r>
          </w:p>
        </w:tc>
      </w:tr>
      <w:tr w:rsidR="00B85E92" w:rsidRPr="00B85E92" w:rsidTr="00B85E92">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85E92" w:rsidRPr="00B85E92" w:rsidRDefault="00B85E92" w:rsidP="00B85E92">
            <w:pPr>
              <w:spacing w:after="0" w:line="240" w:lineRule="auto"/>
              <w:jc w:val="center"/>
              <w:rPr>
                <w:rFonts w:ascii="Arial" w:eastAsia="Times New Roman" w:hAnsi="Arial" w:cs="Arial"/>
                <w:color w:val="000000"/>
                <w:lang w:eastAsia="it-IT"/>
              </w:rPr>
            </w:pPr>
            <w:r w:rsidRPr="00B85E92">
              <w:rPr>
                <w:rFonts w:ascii="Arial" w:eastAsia="Times New Roman" w:hAnsi="Arial" w:cs="Arial"/>
                <w:color w:val="000000"/>
                <w:lang w:eastAsia="it-IT"/>
              </w:rPr>
              <w:t>2</w:t>
            </w:r>
          </w:p>
        </w:tc>
        <w:tc>
          <w:tcPr>
            <w:tcW w:w="3001" w:type="dxa"/>
            <w:tcBorders>
              <w:top w:val="nil"/>
              <w:left w:val="nil"/>
              <w:bottom w:val="single" w:sz="4" w:space="0" w:color="auto"/>
              <w:right w:val="single" w:sz="4" w:space="0" w:color="auto"/>
            </w:tcBorders>
            <w:shd w:val="clear" w:color="auto" w:fill="auto"/>
            <w:hideMark/>
          </w:tcPr>
          <w:p w:rsidR="00B85E92" w:rsidRPr="00B85E92" w:rsidRDefault="00FD1026" w:rsidP="00B85E92">
            <w:pPr>
              <w:spacing w:after="0" w:line="240" w:lineRule="auto"/>
              <w:jc w:val="both"/>
              <w:rPr>
                <w:rFonts w:ascii="Calibri" w:eastAsia="Times New Roman" w:hAnsi="Calibri" w:cs="Calibri"/>
                <w:color w:val="000000"/>
                <w:lang w:eastAsia="it-IT"/>
              </w:rPr>
            </w:pPr>
            <w:r>
              <w:rPr>
                <w:rFonts w:ascii="Calibri" w:eastAsia="Times New Roman" w:hAnsi="Calibri" w:cs="Calibri"/>
                <w:color w:val="000000"/>
                <w:lang w:eastAsia="it-IT"/>
              </w:rPr>
              <w:t>sportello rifiuto con apertu</w:t>
            </w:r>
            <w:r w:rsidR="00B85E92" w:rsidRPr="00B85E92">
              <w:rPr>
                <w:rFonts w:ascii="Calibri" w:eastAsia="Times New Roman" w:hAnsi="Calibri" w:cs="Calibri"/>
                <w:color w:val="000000"/>
                <w:lang w:eastAsia="it-IT"/>
              </w:rPr>
              <w:t>ra individuale</w:t>
            </w:r>
          </w:p>
        </w:tc>
        <w:tc>
          <w:tcPr>
            <w:tcW w:w="2939" w:type="dxa"/>
            <w:tcBorders>
              <w:top w:val="nil"/>
              <w:left w:val="nil"/>
              <w:bottom w:val="single" w:sz="4" w:space="0" w:color="auto"/>
              <w:right w:val="single" w:sz="4" w:space="0" w:color="auto"/>
            </w:tcBorders>
            <w:shd w:val="clear" w:color="auto" w:fill="auto"/>
            <w:vAlign w:val="center"/>
            <w:hideMark/>
          </w:tcPr>
          <w:p w:rsidR="00B85E92" w:rsidRPr="00B85E92" w:rsidRDefault="00B85E92" w:rsidP="00B85E92">
            <w:pPr>
              <w:spacing w:after="0" w:line="240" w:lineRule="auto"/>
              <w:jc w:val="center"/>
              <w:rPr>
                <w:rFonts w:ascii="Arial" w:eastAsia="Times New Roman" w:hAnsi="Arial" w:cs="Arial"/>
                <w:color w:val="000000"/>
                <w:lang w:eastAsia="it-IT"/>
              </w:rPr>
            </w:pPr>
            <w:r w:rsidRPr="00B85E92">
              <w:rPr>
                <w:rFonts w:ascii="Arial" w:eastAsia="Times New Roman" w:hAnsi="Arial" w:cs="Arial"/>
                <w:color w:val="000000"/>
                <w:lang w:eastAsia="it-IT"/>
              </w:rPr>
              <w:t>5</w:t>
            </w:r>
          </w:p>
        </w:tc>
        <w:tc>
          <w:tcPr>
            <w:tcW w:w="1680" w:type="dxa"/>
            <w:tcBorders>
              <w:top w:val="nil"/>
              <w:left w:val="nil"/>
              <w:bottom w:val="single" w:sz="4" w:space="0" w:color="auto"/>
              <w:right w:val="single" w:sz="4" w:space="0" w:color="auto"/>
            </w:tcBorders>
            <w:shd w:val="clear" w:color="auto" w:fill="auto"/>
            <w:vAlign w:val="center"/>
            <w:hideMark/>
          </w:tcPr>
          <w:p w:rsidR="00B85E92" w:rsidRPr="00B85E92" w:rsidRDefault="00B85E92" w:rsidP="00B85E92">
            <w:pPr>
              <w:spacing w:after="0" w:line="240" w:lineRule="auto"/>
              <w:jc w:val="center"/>
              <w:rPr>
                <w:rFonts w:ascii="Arial" w:eastAsia="Times New Roman" w:hAnsi="Arial" w:cs="Arial"/>
                <w:color w:val="000000"/>
                <w:lang w:eastAsia="it-IT"/>
              </w:rPr>
            </w:pPr>
            <w:r w:rsidRPr="00B85E92">
              <w:rPr>
                <w:rFonts w:ascii="Arial" w:eastAsia="Times New Roman" w:hAnsi="Arial" w:cs="Arial"/>
                <w:color w:val="000000"/>
                <w:lang w:eastAsia="it-IT"/>
              </w:rPr>
              <w:t>€ 4.000,00</w:t>
            </w:r>
          </w:p>
        </w:tc>
        <w:tc>
          <w:tcPr>
            <w:tcW w:w="1960" w:type="dxa"/>
            <w:tcBorders>
              <w:top w:val="nil"/>
              <w:left w:val="nil"/>
              <w:bottom w:val="single" w:sz="4" w:space="0" w:color="auto"/>
              <w:right w:val="single" w:sz="4" w:space="0" w:color="auto"/>
            </w:tcBorders>
            <w:shd w:val="clear" w:color="auto" w:fill="auto"/>
            <w:vAlign w:val="center"/>
            <w:hideMark/>
          </w:tcPr>
          <w:p w:rsidR="00B85E92" w:rsidRPr="00B85E92" w:rsidRDefault="00B85E92" w:rsidP="00B85E92">
            <w:pPr>
              <w:spacing w:after="0" w:line="240" w:lineRule="auto"/>
              <w:jc w:val="center"/>
              <w:rPr>
                <w:rFonts w:ascii="Arial" w:eastAsia="Times New Roman" w:hAnsi="Arial" w:cs="Arial"/>
                <w:color w:val="000000"/>
                <w:lang w:eastAsia="it-IT"/>
              </w:rPr>
            </w:pPr>
            <w:r w:rsidRPr="00B85E92">
              <w:rPr>
                <w:rFonts w:ascii="Arial" w:eastAsia="Times New Roman" w:hAnsi="Arial" w:cs="Arial"/>
                <w:color w:val="000000"/>
                <w:lang w:eastAsia="it-IT"/>
              </w:rPr>
              <w:t>€ 20.000,00</w:t>
            </w:r>
          </w:p>
        </w:tc>
      </w:tr>
      <w:tr w:rsidR="00B85E92" w:rsidRPr="00B85E92" w:rsidTr="00B85E92">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85E92" w:rsidRPr="00B85E92" w:rsidRDefault="00B85E92" w:rsidP="00B85E92">
            <w:pPr>
              <w:spacing w:after="0" w:line="240" w:lineRule="auto"/>
              <w:jc w:val="center"/>
              <w:rPr>
                <w:rFonts w:ascii="Arial" w:eastAsia="Times New Roman" w:hAnsi="Arial" w:cs="Arial"/>
                <w:color w:val="000000"/>
                <w:lang w:eastAsia="it-IT"/>
              </w:rPr>
            </w:pPr>
            <w:r w:rsidRPr="00B85E92">
              <w:rPr>
                <w:rFonts w:ascii="Arial" w:eastAsia="Times New Roman" w:hAnsi="Arial" w:cs="Arial"/>
                <w:color w:val="000000"/>
                <w:lang w:eastAsia="it-IT"/>
              </w:rPr>
              <w:t>3</w:t>
            </w:r>
          </w:p>
        </w:tc>
        <w:tc>
          <w:tcPr>
            <w:tcW w:w="3001" w:type="dxa"/>
            <w:tcBorders>
              <w:top w:val="nil"/>
              <w:left w:val="nil"/>
              <w:bottom w:val="single" w:sz="4" w:space="0" w:color="auto"/>
              <w:right w:val="single" w:sz="4" w:space="0" w:color="auto"/>
            </w:tcBorders>
            <w:shd w:val="clear" w:color="auto" w:fill="auto"/>
            <w:hideMark/>
          </w:tcPr>
          <w:p w:rsidR="00B85E92" w:rsidRPr="00B85E92" w:rsidRDefault="00B85E92" w:rsidP="00B85E92">
            <w:pPr>
              <w:spacing w:after="0" w:line="240" w:lineRule="auto"/>
              <w:jc w:val="both"/>
              <w:rPr>
                <w:rFonts w:ascii="Calibri" w:eastAsia="Times New Roman" w:hAnsi="Calibri" w:cs="Calibri"/>
                <w:color w:val="000000"/>
                <w:lang w:eastAsia="it-IT"/>
              </w:rPr>
            </w:pPr>
            <w:r w:rsidRPr="00B85E92">
              <w:rPr>
                <w:rFonts w:ascii="Calibri" w:eastAsia="Times New Roman" w:hAnsi="Calibri" w:cs="Calibri"/>
                <w:color w:val="000000"/>
                <w:lang w:eastAsia="it-IT"/>
              </w:rPr>
              <w:t xml:space="preserve">sistema di gestione con codice </w:t>
            </w:r>
            <w:proofErr w:type="spellStart"/>
            <w:r w:rsidRPr="00B85E92">
              <w:rPr>
                <w:rFonts w:ascii="Calibri" w:eastAsia="Times New Roman" w:hAnsi="Calibri" w:cs="Calibri"/>
                <w:color w:val="000000"/>
                <w:lang w:eastAsia="it-IT"/>
              </w:rPr>
              <w:t>barcode</w:t>
            </w:r>
            <w:proofErr w:type="spellEnd"/>
            <w:r w:rsidRPr="00B85E92">
              <w:rPr>
                <w:rFonts w:ascii="Calibri" w:eastAsia="Times New Roman" w:hAnsi="Calibri" w:cs="Calibri"/>
                <w:color w:val="000000"/>
                <w:lang w:eastAsia="it-IT"/>
              </w:rPr>
              <w:t xml:space="preserve"> e </w:t>
            </w:r>
            <w:proofErr w:type="spellStart"/>
            <w:r w:rsidRPr="00B85E92">
              <w:rPr>
                <w:rFonts w:ascii="Calibri" w:eastAsia="Times New Roman" w:hAnsi="Calibri" w:cs="Calibri"/>
                <w:color w:val="000000"/>
                <w:lang w:eastAsia="it-IT"/>
              </w:rPr>
              <w:t>qrcode</w:t>
            </w:r>
            <w:proofErr w:type="spellEnd"/>
          </w:p>
        </w:tc>
        <w:tc>
          <w:tcPr>
            <w:tcW w:w="2939" w:type="dxa"/>
            <w:tcBorders>
              <w:top w:val="nil"/>
              <w:left w:val="nil"/>
              <w:bottom w:val="single" w:sz="4" w:space="0" w:color="auto"/>
              <w:right w:val="single" w:sz="4" w:space="0" w:color="auto"/>
            </w:tcBorders>
            <w:shd w:val="clear" w:color="auto" w:fill="auto"/>
            <w:vAlign w:val="center"/>
            <w:hideMark/>
          </w:tcPr>
          <w:p w:rsidR="00B85E92" w:rsidRPr="00B85E92" w:rsidRDefault="00B85E92" w:rsidP="00B85E92">
            <w:pPr>
              <w:spacing w:after="0" w:line="240" w:lineRule="auto"/>
              <w:jc w:val="center"/>
              <w:rPr>
                <w:rFonts w:ascii="Arial" w:eastAsia="Times New Roman" w:hAnsi="Arial" w:cs="Arial"/>
                <w:color w:val="000000"/>
                <w:lang w:eastAsia="it-IT"/>
              </w:rPr>
            </w:pPr>
            <w:r w:rsidRPr="00B85E92">
              <w:rPr>
                <w:rFonts w:ascii="Arial" w:eastAsia="Times New Roman" w:hAnsi="Arial" w:cs="Arial"/>
                <w:color w:val="000000"/>
                <w:lang w:eastAsia="it-IT"/>
              </w:rPr>
              <w:t>1</w:t>
            </w:r>
          </w:p>
        </w:tc>
        <w:tc>
          <w:tcPr>
            <w:tcW w:w="1680" w:type="dxa"/>
            <w:tcBorders>
              <w:top w:val="nil"/>
              <w:left w:val="nil"/>
              <w:bottom w:val="single" w:sz="4" w:space="0" w:color="auto"/>
              <w:right w:val="single" w:sz="4" w:space="0" w:color="auto"/>
            </w:tcBorders>
            <w:shd w:val="clear" w:color="auto" w:fill="auto"/>
            <w:vAlign w:val="center"/>
            <w:hideMark/>
          </w:tcPr>
          <w:p w:rsidR="00B85E92" w:rsidRPr="00B85E92" w:rsidRDefault="00B85E92" w:rsidP="00B85E92">
            <w:pPr>
              <w:spacing w:after="0" w:line="240" w:lineRule="auto"/>
              <w:jc w:val="center"/>
              <w:rPr>
                <w:rFonts w:ascii="Arial" w:eastAsia="Times New Roman" w:hAnsi="Arial" w:cs="Arial"/>
                <w:color w:val="000000"/>
                <w:lang w:eastAsia="it-IT"/>
              </w:rPr>
            </w:pPr>
            <w:r w:rsidRPr="00B85E92">
              <w:rPr>
                <w:rFonts w:ascii="Arial" w:eastAsia="Times New Roman" w:hAnsi="Arial" w:cs="Arial"/>
                <w:color w:val="000000"/>
                <w:lang w:eastAsia="it-IT"/>
              </w:rPr>
              <w:t>€ 3.000,00</w:t>
            </w:r>
          </w:p>
        </w:tc>
        <w:tc>
          <w:tcPr>
            <w:tcW w:w="1960" w:type="dxa"/>
            <w:tcBorders>
              <w:top w:val="nil"/>
              <w:left w:val="nil"/>
              <w:bottom w:val="single" w:sz="4" w:space="0" w:color="auto"/>
              <w:right w:val="single" w:sz="4" w:space="0" w:color="auto"/>
            </w:tcBorders>
            <w:shd w:val="clear" w:color="auto" w:fill="auto"/>
            <w:vAlign w:val="center"/>
            <w:hideMark/>
          </w:tcPr>
          <w:p w:rsidR="00B85E92" w:rsidRPr="00B85E92" w:rsidRDefault="00B85E92" w:rsidP="00B85E92">
            <w:pPr>
              <w:spacing w:after="0" w:line="240" w:lineRule="auto"/>
              <w:jc w:val="center"/>
              <w:rPr>
                <w:rFonts w:ascii="Arial" w:eastAsia="Times New Roman" w:hAnsi="Arial" w:cs="Arial"/>
                <w:color w:val="000000"/>
                <w:lang w:eastAsia="it-IT"/>
              </w:rPr>
            </w:pPr>
            <w:r w:rsidRPr="00B85E92">
              <w:rPr>
                <w:rFonts w:ascii="Arial" w:eastAsia="Times New Roman" w:hAnsi="Arial" w:cs="Arial"/>
                <w:color w:val="000000"/>
                <w:lang w:eastAsia="it-IT"/>
              </w:rPr>
              <w:t>€ 3.000,00</w:t>
            </w:r>
          </w:p>
        </w:tc>
      </w:tr>
      <w:tr w:rsidR="00B85E92" w:rsidRPr="00B85E92" w:rsidTr="00B85E92">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85E92" w:rsidRPr="00B85E92" w:rsidRDefault="00B85E92" w:rsidP="00B85E92">
            <w:pPr>
              <w:spacing w:after="0" w:line="240" w:lineRule="auto"/>
              <w:jc w:val="center"/>
              <w:rPr>
                <w:rFonts w:ascii="Arial" w:eastAsia="Times New Roman" w:hAnsi="Arial" w:cs="Arial"/>
                <w:color w:val="000000"/>
                <w:lang w:eastAsia="it-IT"/>
              </w:rPr>
            </w:pPr>
            <w:r w:rsidRPr="00B85E92">
              <w:rPr>
                <w:rFonts w:ascii="Arial" w:eastAsia="Times New Roman" w:hAnsi="Arial" w:cs="Arial"/>
                <w:color w:val="000000"/>
                <w:lang w:eastAsia="it-IT"/>
              </w:rPr>
              <w:t>4</w:t>
            </w:r>
          </w:p>
        </w:tc>
        <w:tc>
          <w:tcPr>
            <w:tcW w:w="3001" w:type="dxa"/>
            <w:tcBorders>
              <w:top w:val="nil"/>
              <w:left w:val="nil"/>
              <w:bottom w:val="single" w:sz="4" w:space="0" w:color="auto"/>
              <w:right w:val="single" w:sz="4" w:space="0" w:color="auto"/>
            </w:tcBorders>
            <w:shd w:val="clear" w:color="auto" w:fill="auto"/>
            <w:hideMark/>
          </w:tcPr>
          <w:p w:rsidR="00B85E92" w:rsidRPr="00B85E92" w:rsidRDefault="00B85E92" w:rsidP="00B85E92">
            <w:pPr>
              <w:spacing w:after="0" w:line="240" w:lineRule="auto"/>
              <w:jc w:val="both"/>
              <w:rPr>
                <w:rFonts w:ascii="Calibri" w:eastAsia="Times New Roman" w:hAnsi="Calibri" w:cs="Calibri"/>
                <w:color w:val="000000"/>
                <w:lang w:eastAsia="it-IT"/>
              </w:rPr>
            </w:pPr>
            <w:r w:rsidRPr="00B85E92">
              <w:rPr>
                <w:rFonts w:ascii="Calibri" w:eastAsia="Times New Roman" w:hAnsi="Calibri" w:cs="Calibri"/>
                <w:color w:val="000000"/>
                <w:lang w:eastAsia="it-IT"/>
              </w:rPr>
              <w:t>impianto fotovoltaico per alimentare le utenze elettriche del sistema</w:t>
            </w:r>
          </w:p>
        </w:tc>
        <w:tc>
          <w:tcPr>
            <w:tcW w:w="2939" w:type="dxa"/>
            <w:tcBorders>
              <w:top w:val="nil"/>
              <w:left w:val="nil"/>
              <w:bottom w:val="single" w:sz="4" w:space="0" w:color="auto"/>
              <w:right w:val="single" w:sz="4" w:space="0" w:color="auto"/>
            </w:tcBorders>
            <w:shd w:val="clear" w:color="auto" w:fill="auto"/>
            <w:vAlign w:val="center"/>
            <w:hideMark/>
          </w:tcPr>
          <w:p w:rsidR="00B85E92" w:rsidRPr="00B85E92" w:rsidRDefault="00B85E92" w:rsidP="00B85E92">
            <w:pPr>
              <w:spacing w:after="0" w:line="240" w:lineRule="auto"/>
              <w:jc w:val="center"/>
              <w:rPr>
                <w:rFonts w:ascii="Arial" w:eastAsia="Times New Roman" w:hAnsi="Arial" w:cs="Arial"/>
                <w:color w:val="000000"/>
                <w:lang w:eastAsia="it-IT"/>
              </w:rPr>
            </w:pPr>
            <w:r w:rsidRPr="00B85E92">
              <w:rPr>
                <w:rFonts w:ascii="Arial" w:eastAsia="Times New Roman" w:hAnsi="Arial" w:cs="Arial"/>
                <w:color w:val="000000"/>
                <w:lang w:eastAsia="it-IT"/>
              </w:rPr>
              <w:t>1</w:t>
            </w:r>
          </w:p>
        </w:tc>
        <w:tc>
          <w:tcPr>
            <w:tcW w:w="1680" w:type="dxa"/>
            <w:tcBorders>
              <w:top w:val="nil"/>
              <w:left w:val="nil"/>
              <w:bottom w:val="single" w:sz="4" w:space="0" w:color="auto"/>
              <w:right w:val="single" w:sz="4" w:space="0" w:color="auto"/>
            </w:tcBorders>
            <w:shd w:val="clear" w:color="auto" w:fill="auto"/>
            <w:vAlign w:val="center"/>
            <w:hideMark/>
          </w:tcPr>
          <w:p w:rsidR="00B85E92" w:rsidRPr="00B85E92" w:rsidRDefault="00B85E92" w:rsidP="00B85E92">
            <w:pPr>
              <w:spacing w:after="0" w:line="240" w:lineRule="auto"/>
              <w:jc w:val="center"/>
              <w:rPr>
                <w:rFonts w:ascii="Arial" w:eastAsia="Times New Roman" w:hAnsi="Arial" w:cs="Arial"/>
                <w:color w:val="000000"/>
                <w:lang w:eastAsia="it-IT"/>
              </w:rPr>
            </w:pPr>
            <w:r w:rsidRPr="00B85E92">
              <w:rPr>
                <w:rFonts w:ascii="Arial" w:eastAsia="Times New Roman" w:hAnsi="Arial" w:cs="Arial"/>
                <w:color w:val="000000"/>
                <w:lang w:eastAsia="it-IT"/>
              </w:rPr>
              <w:t>€ 2.000,00</w:t>
            </w:r>
          </w:p>
        </w:tc>
        <w:tc>
          <w:tcPr>
            <w:tcW w:w="1960" w:type="dxa"/>
            <w:tcBorders>
              <w:top w:val="nil"/>
              <w:left w:val="nil"/>
              <w:bottom w:val="single" w:sz="4" w:space="0" w:color="auto"/>
              <w:right w:val="single" w:sz="4" w:space="0" w:color="auto"/>
            </w:tcBorders>
            <w:shd w:val="clear" w:color="auto" w:fill="auto"/>
            <w:vAlign w:val="center"/>
            <w:hideMark/>
          </w:tcPr>
          <w:p w:rsidR="00B85E92" w:rsidRPr="00B85E92" w:rsidRDefault="00B85E92" w:rsidP="00B85E92">
            <w:pPr>
              <w:spacing w:after="0" w:line="240" w:lineRule="auto"/>
              <w:jc w:val="center"/>
              <w:rPr>
                <w:rFonts w:ascii="Arial" w:eastAsia="Times New Roman" w:hAnsi="Arial" w:cs="Arial"/>
                <w:color w:val="000000"/>
                <w:lang w:eastAsia="it-IT"/>
              </w:rPr>
            </w:pPr>
            <w:r w:rsidRPr="00B85E92">
              <w:rPr>
                <w:rFonts w:ascii="Arial" w:eastAsia="Times New Roman" w:hAnsi="Arial" w:cs="Arial"/>
                <w:color w:val="000000"/>
                <w:lang w:eastAsia="it-IT"/>
              </w:rPr>
              <w:t>€ 2.000,00</w:t>
            </w:r>
          </w:p>
        </w:tc>
      </w:tr>
      <w:tr w:rsidR="00B85E92" w:rsidRPr="00B85E92" w:rsidTr="00B85E92">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85E92" w:rsidRPr="00B85E92" w:rsidRDefault="00B85E92" w:rsidP="00B85E92">
            <w:pPr>
              <w:spacing w:after="0" w:line="240" w:lineRule="auto"/>
              <w:jc w:val="center"/>
              <w:rPr>
                <w:rFonts w:ascii="Arial" w:eastAsia="Times New Roman" w:hAnsi="Arial" w:cs="Arial"/>
                <w:color w:val="000000"/>
                <w:lang w:eastAsia="it-IT"/>
              </w:rPr>
            </w:pPr>
            <w:r w:rsidRPr="00B85E92">
              <w:rPr>
                <w:rFonts w:ascii="Arial" w:eastAsia="Times New Roman" w:hAnsi="Arial" w:cs="Arial"/>
                <w:color w:val="000000"/>
                <w:lang w:eastAsia="it-IT"/>
              </w:rPr>
              <w:t>5</w:t>
            </w:r>
          </w:p>
        </w:tc>
        <w:tc>
          <w:tcPr>
            <w:tcW w:w="3001" w:type="dxa"/>
            <w:tcBorders>
              <w:top w:val="nil"/>
              <w:left w:val="nil"/>
              <w:bottom w:val="single" w:sz="4" w:space="0" w:color="auto"/>
              <w:right w:val="single" w:sz="4" w:space="0" w:color="auto"/>
            </w:tcBorders>
            <w:shd w:val="clear" w:color="auto" w:fill="auto"/>
            <w:hideMark/>
          </w:tcPr>
          <w:p w:rsidR="00B85E92" w:rsidRPr="00B85E92" w:rsidRDefault="00B85E92" w:rsidP="00B85E92">
            <w:pPr>
              <w:spacing w:after="0" w:line="240" w:lineRule="auto"/>
              <w:jc w:val="both"/>
              <w:rPr>
                <w:rFonts w:ascii="Calibri" w:eastAsia="Times New Roman" w:hAnsi="Calibri" w:cs="Calibri"/>
                <w:color w:val="000000"/>
                <w:lang w:eastAsia="it-IT"/>
              </w:rPr>
            </w:pPr>
            <w:r w:rsidRPr="00B85E92">
              <w:rPr>
                <w:rFonts w:ascii="Calibri" w:eastAsia="Times New Roman" w:hAnsi="Calibri" w:cs="Calibri"/>
                <w:color w:val="000000"/>
                <w:lang w:eastAsia="it-IT"/>
              </w:rPr>
              <w:t xml:space="preserve">videosorveglianza </w:t>
            </w:r>
          </w:p>
        </w:tc>
        <w:tc>
          <w:tcPr>
            <w:tcW w:w="2939" w:type="dxa"/>
            <w:tcBorders>
              <w:top w:val="nil"/>
              <w:left w:val="nil"/>
              <w:bottom w:val="single" w:sz="4" w:space="0" w:color="auto"/>
              <w:right w:val="single" w:sz="4" w:space="0" w:color="auto"/>
            </w:tcBorders>
            <w:shd w:val="clear" w:color="auto" w:fill="auto"/>
            <w:vAlign w:val="center"/>
            <w:hideMark/>
          </w:tcPr>
          <w:p w:rsidR="00B85E92" w:rsidRPr="00B85E92" w:rsidRDefault="00B85E92" w:rsidP="00B85E92">
            <w:pPr>
              <w:spacing w:after="0" w:line="240" w:lineRule="auto"/>
              <w:jc w:val="center"/>
              <w:rPr>
                <w:rFonts w:ascii="Arial" w:eastAsia="Times New Roman" w:hAnsi="Arial" w:cs="Arial"/>
                <w:color w:val="000000"/>
                <w:lang w:eastAsia="it-IT"/>
              </w:rPr>
            </w:pPr>
            <w:r w:rsidRPr="00B85E92">
              <w:rPr>
                <w:rFonts w:ascii="Arial" w:eastAsia="Times New Roman" w:hAnsi="Arial" w:cs="Arial"/>
                <w:color w:val="000000"/>
                <w:lang w:eastAsia="it-IT"/>
              </w:rPr>
              <w:t>1</w:t>
            </w:r>
          </w:p>
        </w:tc>
        <w:tc>
          <w:tcPr>
            <w:tcW w:w="1680" w:type="dxa"/>
            <w:tcBorders>
              <w:top w:val="nil"/>
              <w:left w:val="nil"/>
              <w:bottom w:val="single" w:sz="4" w:space="0" w:color="auto"/>
              <w:right w:val="single" w:sz="4" w:space="0" w:color="auto"/>
            </w:tcBorders>
            <w:shd w:val="clear" w:color="auto" w:fill="auto"/>
            <w:vAlign w:val="center"/>
            <w:hideMark/>
          </w:tcPr>
          <w:p w:rsidR="00B85E92" w:rsidRPr="00B85E92" w:rsidRDefault="00B85E92" w:rsidP="00B85E92">
            <w:pPr>
              <w:spacing w:after="0" w:line="240" w:lineRule="auto"/>
              <w:jc w:val="center"/>
              <w:rPr>
                <w:rFonts w:ascii="Arial" w:eastAsia="Times New Roman" w:hAnsi="Arial" w:cs="Arial"/>
                <w:color w:val="000000"/>
                <w:lang w:eastAsia="it-IT"/>
              </w:rPr>
            </w:pPr>
            <w:r w:rsidRPr="00B85E92">
              <w:rPr>
                <w:rFonts w:ascii="Arial" w:eastAsia="Times New Roman" w:hAnsi="Arial" w:cs="Arial"/>
                <w:color w:val="000000"/>
                <w:lang w:eastAsia="it-IT"/>
              </w:rPr>
              <w:t>€ 1.500,00</w:t>
            </w:r>
          </w:p>
        </w:tc>
        <w:tc>
          <w:tcPr>
            <w:tcW w:w="1960" w:type="dxa"/>
            <w:tcBorders>
              <w:top w:val="nil"/>
              <w:left w:val="nil"/>
              <w:bottom w:val="single" w:sz="4" w:space="0" w:color="auto"/>
              <w:right w:val="single" w:sz="4" w:space="0" w:color="auto"/>
            </w:tcBorders>
            <w:shd w:val="clear" w:color="auto" w:fill="auto"/>
            <w:vAlign w:val="center"/>
            <w:hideMark/>
          </w:tcPr>
          <w:p w:rsidR="00B85E92" w:rsidRPr="00B85E92" w:rsidRDefault="00B85E92" w:rsidP="00B85E92">
            <w:pPr>
              <w:spacing w:after="0" w:line="240" w:lineRule="auto"/>
              <w:jc w:val="center"/>
              <w:rPr>
                <w:rFonts w:ascii="Arial" w:eastAsia="Times New Roman" w:hAnsi="Arial" w:cs="Arial"/>
                <w:color w:val="000000"/>
                <w:lang w:eastAsia="it-IT"/>
              </w:rPr>
            </w:pPr>
            <w:r w:rsidRPr="00B85E92">
              <w:rPr>
                <w:rFonts w:ascii="Arial" w:eastAsia="Times New Roman" w:hAnsi="Arial" w:cs="Arial"/>
                <w:color w:val="000000"/>
                <w:lang w:eastAsia="it-IT"/>
              </w:rPr>
              <w:t>€ 1.500,00</w:t>
            </w:r>
          </w:p>
        </w:tc>
      </w:tr>
      <w:tr w:rsidR="00B85E92" w:rsidRPr="00B85E92" w:rsidTr="00B85E92">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85E92" w:rsidRPr="00B85E92" w:rsidRDefault="00B85E92" w:rsidP="00B85E92">
            <w:pPr>
              <w:spacing w:after="0" w:line="240" w:lineRule="auto"/>
              <w:jc w:val="center"/>
              <w:rPr>
                <w:rFonts w:ascii="Arial" w:eastAsia="Times New Roman" w:hAnsi="Arial" w:cs="Arial"/>
                <w:color w:val="000000"/>
                <w:lang w:eastAsia="it-IT"/>
              </w:rPr>
            </w:pPr>
            <w:r w:rsidRPr="00B85E92">
              <w:rPr>
                <w:rFonts w:ascii="Arial" w:eastAsia="Times New Roman" w:hAnsi="Arial" w:cs="Arial"/>
                <w:color w:val="000000"/>
                <w:lang w:eastAsia="it-IT"/>
              </w:rPr>
              <w:t>6</w:t>
            </w:r>
          </w:p>
        </w:tc>
        <w:tc>
          <w:tcPr>
            <w:tcW w:w="3001" w:type="dxa"/>
            <w:tcBorders>
              <w:top w:val="nil"/>
              <w:left w:val="nil"/>
              <w:bottom w:val="single" w:sz="4" w:space="0" w:color="auto"/>
              <w:right w:val="single" w:sz="4" w:space="0" w:color="auto"/>
            </w:tcBorders>
            <w:shd w:val="clear" w:color="auto" w:fill="auto"/>
            <w:hideMark/>
          </w:tcPr>
          <w:p w:rsidR="00B85E92" w:rsidRPr="00B85E92" w:rsidRDefault="00B85E92" w:rsidP="00B85E92">
            <w:pPr>
              <w:spacing w:after="0" w:line="240" w:lineRule="auto"/>
              <w:jc w:val="both"/>
              <w:rPr>
                <w:rFonts w:ascii="Calibri" w:eastAsia="Times New Roman" w:hAnsi="Calibri" w:cs="Calibri"/>
                <w:color w:val="000000"/>
                <w:lang w:eastAsia="it-IT"/>
              </w:rPr>
            </w:pPr>
            <w:r w:rsidRPr="00B85E92">
              <w:rPr>
                <w:rFonts w:ascii="Calibri" w:eastAsia="Times New Roman" w:hAnsi="Calibri" w:cs="Calibri"/>
                <w:color w:val="000000"/>
                <w:lang w:eastAsia="it-IT"/>
              </w:rPr>
              <w:t>sistema di sanificazione</w:t>
            </w:r>
          </w:p>
        </w:tc>
        <w:tc>
          <w:tcPr>
            <w:tcW w:w="2939" w:type="dxa"/>
            <w:tcBorders>
              <w:top w:val="nil"/>
              <w:left w:val="nil"/>
              <w:bottom w:val="single" w:sz="4" w:space="0" w:color="auto"/>
              <w:right w:val="single" w:sz="4" w:space="0" w:color="auto"/>
            </w:tcBorders>
            <w:shd w:val="clear" w:color="auto" w:fill="auto"/>
            <w:vAlign w:val="center"/>
            <w:hideMark/>
          </w:tcPr>
          <w:p w:rsidR="00B85E92" w:rsidRPr="00B85E92" w:rsidRDefault="00B85E92" w:rsidP="00B85E92">
            <w:pPr>
              <w:spacing w:after="0" w:line="240" w:lineRule="auto"/>
              <w:jc w:val="center"/>
              <w:rPr>
                <w:rFonts w:ascii="Arial" w:eastAsia="Times New Roman" w:hAnsi="Arial" w:cs="Arial"/>
                <w:color w:val="000000"/>
                <w:lang w:eastAsia="it-IT"/>
              </w:rPr>
            </w:pPr>
            <w:r w:rsidRPr="00B85E92">
              <w:rPr>
                <w:rFonts w:ascii="Arial" w:eastAsia="Times New Roman" w:hAnsi="Arial" w:cs="Arial"/>
                <w:color w:val="000000"/>
                <w:lang w:eastAsia="it-IT"/>
              </w:rPr>
              <w:t>1</w:t>
            </w:r>
          </w:p>
        </w:tc>
        <w:tc>
          <w:tcPr>
            <w:tcW w:w="1680" w:type="dxa"/>
            <w:tcBorders>
              <w:top w:val="nil"/>
              <w:left w:val="nil"/>
              <w:bottom w:val="single" w:sz="4" w:space="0" w:color="auto"/>
              <w:right w:val="single" w:sz="4" w:space="0" w:color="auto"/>
            </w:tcBorders>
            <w:shd w:val="clear" w:color="auto" w:fill="auto"/>
            <w:vAlign w:val="center"/>
            <w:hideMark/>
          </w:tcPr>
          <w:p w:rsidR="00B85E92" w:rsidRPr="00B85E92" w:rsidRDefault="00B85E92" w:rsidP="00B85E92">
            <w:pPr>
              <w:spacing w:after="0" w:line="240" w:lineRule="auto"/>
              <w:jc w:val="center"/>
              <w:rPr>
                <w:rFonts w:ascii="Arial" w:eastAsia="Times New Roman" w:hAnsi="Arial" w:cs="Arial"/>
                <w:color w:val="000000"/>
                <w:lang w:eastAsia="it-IT"/>
              </w:rPr>
            </w:pPr>
            <w:r w:rsidRPr="00B85E92">
              <w:rPr>
                <w:rFonts w:ascii="Arial" w:eastAsia="Times New Roman" w:hAnsi="Arial" w:cs="Arial"/>
                <w:color w:val="000000"/>
                <w:lang w:eastAsia="it-IT"/>
              </w:rPr>
              <w:t>€ 1.500,00</w:t>
            </w:r>
          </w:p>
        </w:tc>
        <w:tc>
          <w:tcPr>
            <w:tcW w:w="1960" w:type="dxa"/>
            <w:tcBorders>
              <w:top w:val="nil"/>
              <w:left w:val="nil"/>
              <w:bottom w:val="single" w:sz="4" w:space="0" w:color="auto"/>
              <w:right w:val="single" w:sz="4" w:space="0" w:color="auto"/>
            </w:tcBorders>
            <w:shd w:val="clear" w:color="auto" w:fill="auto"/>
            <w:vAlign w:val="center"/>
            <w:hideMark/>
          </w:tcPr>
          <w:p w:rsidR="00B85E92" w:rsidRPr="00B85E92" w:rsidRDefault="00B85E92" w:rsidP="00B85E92">
            <w:pPr>
              <w:spacing w:after="0" w:line="240" w:lineRule="auto"/>
              <w:jc w:val="center"/>
              <w:rPr>
                <w:rFonts w:ascii="Arial" w:eastAsia="Times New Roman" w:hAnsi="Arial" w:cs="Arial"/>
                <w:color w:val="000000"/>
                <w:lang w:eastAsia="it-IT"/>
              </w:rPr>
            </w:pPr>
            <w:r w:rsidRPr="00B85E92">
              <w:rPr>
                <w:rFonts w:ascii="Arial" w:eastAsia="Times New Roman" w:hAnsi="Arial" w:cs="Arial"/>
                <w:color w:val="000000"/>
                <w:lang w:eastAsia="it-IT"/>
              </w:rPr>
              <w:t>€ 1.500,00</w:t>
            </w:r>
          </w:p>
        </w:tc>
      </w:tr>
      <w:tr w:rsidR="00B85E92" w:rsidRPr="00B85E92" w:rsidTr="00B85E92">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5E92" w:rsidRPr="00B85E92" w:rsidRDefault="00B85E92" w:rsidP="00B85E92">
            <w:pPr>
              <w:spacing w:after="0" w:line="240" w:lineRule="auto"/>
              <w:rPr>
                <w:rFonts w:ascii="Calibri" w:eastAsia="Times New Roman" w:hAnsi="Calibri" w:cs="Calibri"/>
                <w:color w:val="000000"/>
                <w:lang w:eastAsia="it-IT"/>
              </w:rPr>
            </w:pPr>
            <w:r w:rsidRPr="00B85E92">
              <w:rPr>
                <w:rFonts w:ascii="Calibri" w:eastAsia="Times New Roman" w:hAnsi="Calibri" w:cs="Calibri"/>
                <w:color w:val="000000"/>
                <w:lang w:eastAsia="it-IT"/>
              </w:rPr>
              <w:t> </w:t>
            </w:r>
          </w:p>
        </w:tc>
        <w:tc>
          <w:tcPr>
            <w:tcW w:w="3001" w:type="dxa"/>
            <w:tcBorders>
              <w:top w:val="nil"/>
              <w:left w:val="nil"/>
              <w:bottom w:val="single" w:sz="4" w:space="0" w:color="auto"/>
              <w:right w:val="single" w:sz="4" w:space="0" w:color="auto"/>
            </w:tcBorders>
            <w:shd w:val="clear" w:color="auto" w:fill="auto"/>
            <w:hideMark/>
          </w:tcPr>
          <w:p w:rsidR="00B85E92" w:rsidRPr="00B85E92" w:rsidRDefault="00B85E92" w:rsidP="00B85E92">
            <w:pPr>
              <w:spacing w:after="0" w:line="240" w:lineRule="auto"/>
              <w:jc w:val="both"/>
              <w:rPr>
                <w:rFonts w:ascii="Arial" w:eastAsia="Times New Roman" w:hAnsi="Arial" w:cs="Arial"/>
                <w:b/>
                <w:bCs/>
                <w:color w:val="000000"/>
                <w:lang w:eastAsia="it-IT"/>
              </w:rPr>
            </w:pPr>
            <w:r w:rsidRPr="00B85E92">
              <w:rPr>
                <w:rFonts w:ascii="Arial" w:eastAsia="Times New Roman" w:hAnsi="Arial" w:cs="Arial"/>
                <w:b/>
                <w:bCs/>
                <w:color w:val="000000"/>
                <w:lang w:eastAsia="it-IT"/>
              </w:rPr>
              <w:t>Totale costo di un'isola ecologica</w:t>
            </w:r>
          </w:p>
        </w:tc>
        <w:tc>
          <w:tcPr>
            <w:tcW w:w="2939" w:type="dxa"/>
            <w:tcBorders>
              <w:top w:val="nil"/>
              <w:left w:val="nil"/>
              <w:bottom w:val="single" w:sz="4" w:space="0" w:color="auto"/>
              <w:right w:val="single" w:sz="4" w:space="0" w:color="auto"/>
            </w:tcBorders>
            <w:shd w:val="clear" w:color="000000" w:fill="FF0000"/>
            <w:vAlign w:val="center"/>
            <w:hideMark/>
          </w:tcPr>
          <w:p w:rsidR="00B85E92" w:rsidRPr="00B85E92" w:rsidRDefault="00B85E92" w:rsidP="00B85E92">
            <w:pPr>
              <w:spacing w:after="0" w:line="240" w:lineRule="auto"/>
              <w:jc w:val="center"/>
              <w:rPr>
                <w:rFonts w:ascii="Arial" w:eastAsia="Times New Roman" w:hAnsi="Arial" w:cs="Arial"/>
                <w:color w:val="000000"/>
                <w:lang w:eastAsia="it-IT"/>
              </w:rPr>
            </w:pPr>
            <w:r w:rsidRPr="00B85E92">
              <w:rPr>
                <w:rFonts w:ascii="Arial" w:eastAsia="Times New Roman" w:hAnsi="Arial" w:cs="Arial"/>
                <w:color w:val="000000"/>
                <w:lang w:eastAsia="it-IT"/>
              </w:rPr>
              <w:t> </w:t>
            </w:r>
          </w:p>
        </w:tc>
        <w:tc>
          <w:tcPr>
            <w:tcW w:w="1680" w:type="dxa"/>
            <w:tcBorders>
              <w:top w:val="nil"/>
              <w:left w:val="nil"/>
              <w:bottom w:val="single" w:sz="4" w:space="0" w:color="auto"/>
              <w:right w:val="single" w:sz="4" w:space="0" w:color="auto"/>
            </w:tcBorders>
            <w:shd w:val="clear" w:color="000000" w:fill="FF0000"/>
            <w:vAlign w:val="center"/>
            <w:hideMark/>
          </w:tcPr>
          <w:p w:rsidR="00B85E92" w:rsidRPr="00B85E92" w:rsidRDefault="00B85E92" w:rsidP="00B85E92">
            <w:pPr>
              <w:spacing w:after="0" w:line="240" w:lineRule="auto"/>
              <w:jc w:val="center"/>
              <w:rPr>
                <w:rFonts w:ascii="Arial" w:eastAsia="Times New Roman" w:hAnsi="Arial" w:cs="Arial"/>
                <w:color w:val="000000"/>
                <w:lang w:eastAsia="it-IT"/>
              </w:rPr>
            </w:pPr>
            <w:r w:rsidRPr="00B85E92">
              <w:rPr>
                <w:rFonts w:ascii="Arial" w:eastAsia="Times New Roman" w:hAnsi="Arial" w:cs="Arial"/>
                <w:color w:val="000000"/>
                <w:lang w:eastAsia="it-IT"/>
              </w:rPr>
              <w:t> </w:t>
            </w:r>
          </w:p>
        </w:tc>
        <w:tc>
          <w:tcPr>
            <w:tcW w:w="1960" w:type="dxa"/>
            <w:tcBorders>
              <w:top w:val="nil"/>
              <w:left w:val="nil"/>
              <w:bottom w:val="single" w:sz="4" w:space="0" w:color="auto"/>
              <w:right w:val="single" w:sz="4" w:space="0" w:color="auto"/>
            </w:tcBorders>
            <w:shd w:val="clear" w:color="auto" w:fill="auto"/>
            <w:vAlign w:val="center"/>
            <w:hideMark/>
          </w:tcPr>
          <w:p w:rsidR="00B85E92" w:rsidRPr="00B85E92" w:rsidRDefault="00B85E92" w:rsidP="00B85E92">
            <w:pPr>
              <w:spacing w:after="0" w:line="240" w:lineRule="auto"/>
              <w:jc w:val="center"/>
              <w:rPr>
                <w:rFonts w:ascii="Arial" w:eastAsia="Times New Roman" w:hAnsi="Arial" w:cs="Arial"/>
                <w:b/>
                <w:bCs/>
                <w:color w:val="000000"/>
                <w:lang w:eastAsia="it-IT"/>
              </w:rPr>
            </w:pPr>
            <w:r w:rsidRPr="00B85E92">
              <w:rPr>
                <w:rFonts w:ascii="Arial" w:eastAsia="Times New Roman" w:hAnsi="Arial" w:cs="Arial"/>
                <w:b/>
                <w:bCs/>
                <w:color w:val="000000"/>
                <w:lang w:eastAsia="it-IT"/>
              </w:rPr>
              <w:t>€ 33.000,00</w:t>
            </w:r>
          </w:p>
        </w:tc>
      </w:tr>
    </w:tbl>
    <w:p w:rsidR="00443AF7" w:rsidRDefault="00443AF7" w:rsidP="00172A65">
      <w:pPr>
        <w:spacing w:after="0" w:line="240" w:lineRule="auto"/>
        <w:jc w:val="both"/>
        <w:rPr>
          <w:rFonts w:ascii="Arial" w:hAnsi="Arial" w:cs="Arial"/>
          <w:sz w:val="24"/>
          <w:szCs w:val="24"/>
        </w:rPr>
      </w:pPr>
    </w:p>
    <w:p w:rsidR="00956860" w:rsidRPr="00956860" w:rsidRDefault="00956860" w:rsidP="00172A65">
      <w:pPr>
        <w:spacing w:after="0" w:line="240" w:lineRule="auto"/>
        <w:jc w:val="both"/>
        <w:rPr>
          <w:rFonts w:ascii="Arial" w:hAnsi="Arial" w:cs="Arial"/>
          <w:b/>
          <w:sz w:val="24"/>
          <w:szCs w:val="24"/>
        </w:rPr>
      </w:pPr>
      <w:r>
        <w:rPr>
          <w:rFonts w:ascii="Arial" w:hAnsi="Arial" w:cs="Arial"/>
          <w:sz w:val="24"/>
          <w:szCs w:val="24"/>
        </w:rPr>
        <w:t xml:space="preserve">Pertanto il computo metrico riferito alla fornitura riporta un importo complessivo di euro </w:t>
      </w:r>
      <w:r w:rsidRPr="00956860">
        <w:rPr>
          <w:rFonts w:ascii="Arial" w:hAnsi="Arial" w:cs="Arial"/>
          <w:b/>
          <w:sz w:val="24"/>
          <w:szCs w:val="24"/>
        </w:rPr>
        <w:t xml:space="preserve">264.000,00 </w:t>
      </w:r>
    </w:p>
    <w:p w:rsidR="00443AF7" w:rsidRDefault="004D5EFF" w:rsidP="00172A65">
      <w:pPr>
        <w:spacing w:after="0" w:line="240" w:lineRule="auto"/>
        <w:jc w:val="both"/>
        <w:rPr>
          <w:rFonts w:ascii="Arial" w:hAnsi="Arial" w:cs="Arial"/>
          <w:sz w:val="24"/>
          <w:szCs w:val="24"/>
        </w:rPr>
      </w:pPr>
      <w:r>
        <w:rPr>
          <w:rFonts w:ascii="Arial" w:hAnsi="Arial" w:cs="Arial"/>
          <w:sz w:val="24"/>
          <w:szCs w:val="24"/>
        </w:rPr>
        <w:t>Ne consegue il seguente Quadro Economico</w:t>
      </w:r>
      <w:r w:rsidR="00956860">
        <w:rPr>
          <w:rFonts w:ascii="Arial" w:hAnsi="Arial" w:cs="Arial"/>
          <w:sz w:val="24"/>
          <w:szCs w:val="24"/>
        </w:rPr>
        <w:t xml:space="preserve"> </w:t>
      </w:r>
    </w:p>
    <w:p w:rsidR="00956860" w:rsidRDefault="00956860" w:rsidP="00172A65">
      <w:pPr>
        <w:spacing w:after="0" w:line="240" w:lineRule="auto"/>
        <w:jc w:val="both"/>
        <w:rPr>
          <w:rFonts w:ascii="Arial" w:hAnsi="Arial" w:cs="Arial"/>
          <w:sz w:val="24"/>
          <w:szCs w:val="24"/>
        </w:rPr>
      </w:pPr>
    </w:p>
    <w:p w:rsidR="00091222" w:rsidRDefault="00091222" w:rsidP="00D2282C">
      <w:pPr>
        <w:tabs>
          <w:tab w:val="left" w:pos="2415"/>
        </w:tabs>
        <w:spacing w:after="0" w:line="240" w:lineRule="auto"/>
        <w:jc w:val="both"/>
        <w:rPr>
          <w:rFonts w:ascii="Arial" w:hAnsi="Arial" w:cs="Arial"/>
          <w:sz w:val="24"/>
          <w:szCs w:val="24"/>
        </w:rPr>
      </w:pPr>
    </w:p>
    <w:p w:rsidR="00D2282C" w:rsidRPr="00D2282C" w:rsidRDefault="00D2282C" w:rsidP="00D2282C">
      <w:pPr>
        <w:pStyle w:val="Paragrafoelenco"/>
        <w:numPr>
          <w:ilvl w:val="0"/>
          <w:numId w:val="5"/>
        </w:numPr>
        <w:tabs>
          <w:tab w:val="left" w:pos="2415"/>
        </w:tabs>
        <w:spacing w:after="0" w:line="240" w:lineRule="auto"/>
        <w:jc w:val="both"/>
        <w:rPr>
          <w:rFonts w:ascii="Arial" w:hAnsi="Arial" w:cs="Arial"/>
          <w:b/>
          <w:sz w:val="24"/>
          <w:szCs w:val="24"/>
        </w:rPr>
      </w:pPr>
      <w:r w:rsidRPr="00D2282C">
        <w:rPr>
          <w:rFonts w:ascii="Arial" w:hAnsi="Arial" w:cs="Arial"/>
          <w:b/>
          <w:sz w:val="24"/>
          <w:szCs w:val="24"/>
        </w:rPr>
        <w:t>REPERIMENTO DELLE PROVVISTA FINANZIARIA NECESSARIA PER ESEGUIRE L’INTERVENTO</w:t>
      </w:r>
    </w:p>
    <w:p w:rsidR="00091222" w:rsidRDefault="00091222" w:rsidP="00AC6466">
      <w:pPr>
        <w:rPr>
          <w:rFonts w:ascii="Arial" w:hAnsi="Arial" w:cs="Arial"/>
          <w:sz w:val="24"/>
          <w:szCs w:val="24"/>
        </w:rPr>
      </w:pPr>
    </w:p>
    <w:p w:rsidR="00D2282C" w:rsidRDefault="00D2282C" w:rsidP="00AC6466">
      <w:pPr>
        <w:rPr>
          <w:rFonts w:ascii="Arial" w:hAnsi="Arial" w:cs="Arial"/>
          <w:sz w:val="24"/>
          <w:szCs w:val="24"/>
        </w:rPr>
      </w:pPr>
      <w:r>
        <w:rPr>
          <w:rFonts w:ascii="Arial" w:hAnsi="Arial" w:cs="Arial"/>
          <w:sz w:val="24"/>
          <w:szCs w:val="24"/>
        </w:rPr>
        <w:t>L’INTERO</w:t>
      </w:r>
    </w:p>
    <w:p w:rsidR="00091222" w:rsidRDefault="00091222" w:rsidP="00AC6466">
      <w:pPr>
        <w:rPr>
          <w:rFonts w:ascii="Arial" w:hAnsi="Arial" w:cs="Arial"/>
          <w:sz w:val="24"/>
          <w:szCs w:val="24"/>
        </w:rPr>
      </w:pPr>
    </w:p>
    <w:p w:rsidR="00091222" w:rsidRDefault="00091222" w:rsidP="00AC6466">
      <w:pPr>
        <w:rPr>
          <w:rFonts w:ascii="Arial" w:hAnsi="Arial" w:cs="Arial"/>
          <w:sz w:val="24"/>
          <w:szCs w:val="24"/>
        </w:rPr>
      </w:pPr>
    </w:p>
    <w:p w:rsidR="00091222" w:rsidRDefault="00091222" w:rsidP="00AC6466">
      <w:pPr>
        <w:rPr>
          <w:rFonts w:ascii="Arial" w:hAnsi="Arial" w:cs="Arial"/>
          <w:sz w:val="24"/>
          <w:szCs w:val="24"/>
        </w:rPr>
      </w:pPr>
    </w:p>
    <w:p w:rsidR="00091222" w:rsidRDefault="00091222" w:rsidP="00AC6466">
      <w:pPr>
        <w:rPr>
          <w:rFonts w:ascii="Arial" w:hAnsi="Arial" w:cs="Arial"/>
          <w:sz w:val="24"/>
          <w:szCs w:val="24"/>
        </w:rPr>
      </w:pPr>
    </w:p>
    <w:p w:rsidR="00091222" w:rsidRDefault="00091222" w:rsidP="00AC6466">
      <w:pPr>
        <w:rPr>
          <w:rFonts w:ascii="Arial" w:hAnsi="Arial" w:cs="Arial"/>
          <w:sz w:val="24"/>
          <w:szCs w:val="24"/>
        </w:rPr>
      </w:pPr>
    </w:p>
    <w:p w:rsidR="00091222" w:rsidRDefault="00091222" w:rsidP="00AC6466">
      <w:pPr>
        <w:rPr>
          <w:rFonts w:ascii="Arial" w:hAnsi="Arial" w:cs="Arial"/>
          <w:sz w:val="24"/>
          <w:szCs w:val="24"/>
        </w:rPr>
      </w:pPr>
    </w:p>
    <w:p w:rsidR="00091222" w:rsidRDefault="00091222" w:rsidP="00AC6466">
      <w:pPr>
        <w:rPr>
          <w:rFonts w:ascii="Arial" w:hAnsi="Arial" w:cs="Arial"/>
          <w:sz w:val="24"/>
          <w:szCs w:val="24"/>
        </w:rPr>
      </w:pPr>
    </w:p>
    <w:p w:rsidR="00091222" w:rsidRDefault="00091222" w:rsidP="00AC6466">
      <w:pPr>
        <w:rPr>
          <w:rFonts w:ascii="Arial" w:hAnsi="Arial" w:cs="Arial"/>
          <w:sz w:val="24"/>
          <w:szCs w:val="24"/>
        </w:rPr>
      </w:pPr>
    </w:p>
    <w:p w:rsidR="00091222" w:rsidRPr="00AC6466" w:rsidRDefault="00091222" w:rsidP="00AC6466">
      <w:pPr>
        <w:rPr>
          <w:rFonts w:ascii="Arial" w:hAnsi="Arial" w:cs="Arial"/>
          <w:sz w:val="24"/>
          <w:szCs w:val="24"/>
        </w:rPr>
      </w:pPr>
    </w:p>
    <w:p w:rsidR="00AC6466" w:rsidRPr="00AC6466" w:rsidRDefault="00AC6466" w:rsidP="00AC6466">
      <w:pPr>
        <w:rPr>
          <w:rFonts w:ascii="Arial" w:hAnsi="Arial" w:cs="Arial"/>
          <w:sz w:val="24"/>
          <w:szCs w:val="24"/>
        </w:rPr>
      </w:pPr>
    </w:p>
    <w:p w:rsidR="00AC6466" w:rsidRPr="00AC6466" w:rsidRDefault="00AC6466" w:rsidP="00AC6466">
      <w:pPr>
        <w:rPr>
          <w:rFonts w:ascii="Arial" w:hAnsi="Arial" w:cs="Arial"/>
          <w:sz w:val="24"/>
          <w:szCs w:val="24"/>
        </w:rPr>
      </w:pPr>
    </w:p>
    <w:p w:rsidR="00AC6466" w:rsidRPr="00AC6466" w:rsidRDefault="00AC6466" w:rsidP="00AC6466">
      <w:pPr>
        <w:rPr>
          <w:rFonts w:ascii="Arial" w:hAnsi="Arial" w:cs="Arial"/>
          <w:sz w:val="24"/>
          <w:szCs w:val="24"/>
        </w:rPr>
      </w:pPr>
    </w:p>
    <w:p w:rsidR="00AC6466" w:rsidRPr="00AC6466" w:rsidRDefault="00AC6466" w:rsidP="00AC6466">
      <w:pPr>
        <w:rPr>
          <w:rFonts w:ascii="Arial" w:hAnsi="Arial" w:cs="Arial"/>
          <w:sz w:val="24"/>
          <w:szCs w:val="24"/>
        </w:rPr>
      </w:pPr>
    </w:p>
    <w:p w:rsidR="00AC6466" w:rsidRPr="00AC6466" w:rsidRDefault="00AC6466" w:rsidP="00AC6466">
      <w:pPr>
        <w:rPr>
          <w:rFonts w:ascii="Arial" w:hAnsi="Arial" w:cs="Arial"/>
          <w:sz w:val="24"/>
          <w:szCs w:val="24"/>
        </w:rPr>
      </w:pPr>
    </w:p>
    <w:p w:rsidR="00AC6466" w:rsidRPr="00AC6466" w:rsidRDefault="00AC6466" w:rsidP="00AC6466">
      <w:pPr>
        <w:rPr>
          <w:rFonts w:ascii="Arial" w:hAnsi="Arial" w:cs="Arial"/>
          <w:sz w:val="24"/>
          <w:szCs w:val="24"/>
        </w:rPr>
      </w:pPr>
    </w:p>
    <w:p w:rsidR="00AC6466" w:rsidRPr="00AC6466" w:rsidRDefault="00AC6466" w:rsidP="00AC6466">
      <w:pPr>
        <w:rPr>
          <w:rFonts w:ascii="Arial" w:hAnsi="Arial" w:cs="Arial"/>
          <w:sz w:val="24"/>
          <w:szCs w:val="24"/>
        </w:rPr>
      </w:pPr>
    </w:p>
    <w:p w:rsidR="00AC6466" w:rsidRPr="00AC6466" w:rsidRDefault="00AC6466" w:rsidP="00AC6466">
      <w:pPr>
        <w:rPr>
          <w:rFonts w:ascii="Arial" w:hAnsi="Arial" w:cs="Arial"/>
          <w:sz w:val="24"/>
          <w:szCs w:val="24"/>
        </w:rPr>
      </w:pPr>
    </w:p>
    <w:p w:rsidR="00AC6466" w:rsidRPr="00AC6466" w:rsidRDefault="00AC6466" w:rsidP="00AC6466">
      <w:pPr>
        <w:rPr>
          <w:rFonts w:ascii="Arial" w:hAnsi="Arial" w:cs="Arial"/>
          <w:sz w:val="24"/>
          <w:szCs w:val="24"/>
        </w:rPr>
      </w:pPr>
    </w:p>
    <w:p w:rsidR="00AC6466" w:rsidRPr="00AC6466" w:rsidRDefault="00AC6466" w:rsidP="00AC6466">
      <w:pPr>
        <w:rPr>
          <w:rFonts w:ascii="Arial" w:hAnsi="Arial" w:cs="Arial"/>
          <w:sz w:val="24"/>
          <w:szCs w:val="24"/>
        </w:rPr>
      </w:pPr>
    </w:p>
    <w:p w:rsidR="00AC6466" w:rsidRPr="00AC6466" w:rsidRDefault="00AC6466" w:rsidP="00AC6466">
      <w:pPr>
        <w:rPr>
          <w:rFonts w:ascii="Arial" w:hAnsi="Arial" w:cs="Arial"/>
          <w:sz w:val="24"/>
          <w:szCs w:val="24"/>
        </w:rPr>
      </w:pPr>
    </w:p>
    <w:p w:rsidR="00AC6466" w:rsidRDefault="00AC6466" w:rsidP="00AC6466">
      <w:pPr>
        <w:rPr>
          <w:rFonts w:ascii="Arial" w:hAnsi="Arial" w:cs="Arial"/>
          <w:sz w:val="24"/>
          <w:szCs w:val="24"/>
        </w:rPr>
      </w:pPr>
    </w:p>
    <w:p w:rsidR="00AC6466" w:rsidRDefault="00AC6466" w:rsidP="00AC6466">
      <w:pPr>
        <w:rPr>
          <w:rFonts w:ascii="Arial" w:hAnsi="Arial" w:cs="Arial"/>
          <w:sz w:val="24"/>
          <w:szCs w:val="24"/>
        </w:rPr>
      </w:pPr>
    </w:p>
    <w:p w:rsidR="00AC6466" w:rsidRDefault="00AC6466" w:rsidP="00AC6466">
      <w:pPr>
        <w:tabs>
          <w:tab w:val="left" w:pos="6720"/>
        </w:tabs>
        <w:rPr>
          <w:rFonts w:ascii="Arial" w:hAnsi="Arial" w:cs="Arial"/>
          <w:sz w:val="24"/>
          <w:szCs w:val="24"/>
        </w:rPr>
      </w:pPr>
      <w:r>
        <w:rPr>
          <w:rFonts w:ascii="Arial" w:hAnsi="Arial" w:cs="Arial"/>
          <w:sz w:val="24"/>
          <w:szCs w:val="24"/>
        </w:rPr>
        <w:tab/>
      </w:r>
    </w:p>
    <w:p w:rsidR="00AC6466" w:rsidRDefault="00AC6466" w:rsidP="00AC6466">
      <w:pPr>
        <w:tabs>
          <w:tab w:val="left" w:pos="6720"/>
        </w:tabs>
        <w:rPr>
          <w:rFonts w:ascii="Arial" w:hAnsi="Arial" w:cs="Arial"/>
          <w:sz w:val="24"/>
          <w:szCs w:val="24"/>
        </w:rPr>
      </w:pPr>
    </w:p>
    <w:p w:rsidR="00AC6466" w:rsidRDefault="00AC6466" w:rsidP="00AC6466">
      <w:pPr>
        <w:tabs>
          <w:tab w:val="left" w:pos="6720"/>
        </w:tabs>
        <w:rPr>
          <w:rFonts w:ascii="Arial" w:hAnsi="Arial" w:cs="Arial"/>
          <w:sz w:val="24"/>
          <w:szCs w:val="24"/>
        </w:rPr>
      </w:pPr>
    </w:p>
    <w:p w:rsidR="00AC6466" w:rsidRDefault="00AC6466" w:rsidP="00AC6466">
      <w:pPr>
        <w:tabs>
          <w:tab w:val="left" w:pos="6720"/>
        </w:tabs>
        <w:rPr>
          <w:rFonts w:ascii="Arial" w:hAnsi="Arial" w:cs="Arial"/>
          <w:sz w:val="24"/>
          <w:szCs w:val="24"/>
        </w:rPr>
      </w:pPr>
    </w:p>
    <w:p w:rsidR="00AC6466" w:rsidRDefault="00AC6466" w:rsidP="00AC6466">
      <w:pPr>
        <w:tabs>
          <w:tab w:val="left" w:pos="6720"/>
        </w:tabs>
        <w:rPr>
          <w:rFonts w:ascii="Arial" w:hAnsi="Arial" w:cs="Arial"/>
          <w:sz w:val="24"/>
          <w:szCs w:val="24"/>
        </w:rPr>
      </w:pPr>
    </w:p>
    <w:p w:rsidR="00AC6466" w:rsidRDefault="00AC6466" w:rsidP="00AC6466">
      <w:pPr>
        <w:tabs>
          <w:tab w:val="left" w:pos="6720"/>
        </w:tabs>
        <w:rPr>
          <w:rFonts w:ascii="Arial" w:hAnsi="Arial" w:cs="Arial"/>
          <w:sz w:val="24"/>
          <w:szCs w:val="24"/>
        </w:rPr>
      </w:pPr>
    </w:p>
    <w:p w:rsidR="00AC6466" w:rsidRDefault="00AC6466" w:rsidP="00AC6466">
      <w:pPr>
        <w:tabs>
          <w:tab w:val="left" w:pos="6720"/>
        </w:tabs>
        <w:rPr>
          <w:rFonts w:ascii="Arial" w:hAnsi="Arial" w:cs="Arial"/>
          <w:sz w:val="24"/>
          <w:szCs w:val="24"/>
        </w:rPr>
      </w:pPr>
    </w:p>
    <w:p w:rsidR="00AC6466" w:rsidRDefault="00AC6466" w:rsidP="00AC6466">
      <w:pPr>
        <w:tabs>
          <w:tab w:val="left" w:pos="6720"/>
        </w:tabs>
        <w:rPr>
          <w:rFonts w:ascii="Arial" w:hAnsi="Arial" w:cs="Arial"/>
          <w:sz w:val="24"/>
          <w:szCs w:val="24"/>
        </w:rPr>
      </w:pPr>
    </w:p>
    <w:p w:rsidR="00AC6466" w:rsidRDefault="00AC6466" w:rsidP="00AC6466">
      <w:pPr>
        <w:tabs>
          <w:tab w:val="left" w:pos="6720"/>
        </w:tabs>
        <w:rPr>
          <w:rFonts w:ascii="Arial" w:hAnsi="Arial" w:cs="Arial"/>
          <w:sz w:val="24"/>
          <w:szCs w:val="24"/>
        </w:rPr>
      </w:pPr>
    </w:p>
    <w:p w:rsidR="00AC6466" w:rsidRDefault="00AC6466" w:rsidP="00AC6466">
      <w:pPr>
        <w:tabs>
          <w:tab w:val="left" w:pos="6720"/>
        </w:tabs>
        <w:rPr>
          <w:rFonts w:ascii="Arial" w:hAnsi="Arial" w:cs="Arial"/>
          <w:sz w:val="24"/>
          <w:szCs w:val="24"/>
        </w:rPr>
      </w:pPr>
    </w:p>
    <w:p w:rsidR="00AC6466" w:rsidRDefault="00AC6466" w:rsidP="00AC6466">
      <w:pPr>
        <w:tabs>
          <w:tab w:val="left" w:pos="6720"/>
        </w:tabs>
        <w:rPr>
          <w:rFonts w:ascii="Arial" w:hAnsi="Arial" w:cs="Arial"/>
          <w:sz w:val="24"/>
          <w:szCs w:val="24"/>
        </w:rPr>
      </w:pPr>
    </w:p>
    <w:p w:rsidR="00AC6466" w:rsidRDefault="00AC6466" w:rsidP="00AC6466">
      <w:pPr>
        <w:tabs>
          <w:tab w:val="left" w:pos="6720"/>
        </w:tabs>
        <w:rPr>
          <w:rFonts w:ascii="Arial" w:hAnsi="Arial" w:cs="Arial"/>
          <w:sz w:val="24"/>
          <w:szCs w:val="24"/>
        </w:rPr>
      </w:pPr>
    </w:p>
    <w:p w:rsidR="00AC6466" w:rsidRDefault="00AC6466" w:rsidP="00AC6466">
      <w:pPr>
        <w:tabs>
          <w:tab w:val="left" w:pos="6720"/>
        </w:tabs>
        <w:rPr>
          <w:rFonts w:ascii="Arial" w:hAnsi="Arial" w:cs="Arial"/>
          <w:sz w:val="24"/>
          <w:szCs w:val="24"/>
        </w:rPr>
      </w:pPr>
    </w:p>
    <w:p w:rsidR="00AC6466" w:rsidRDefault="00AC6466" w:rsidP="00AC6466">
      <w:pPr>
        <w:tabs>
          <w:tab w:val="left" w:pos="6720"/>
        </w:tabs>
        <w:rPr>
          <w:rFonts w:ascii="Arial" w:hAnsi="Arial" w:cs="Arial"/>
          <w:sz w:val="24"/>
          <w:szCs w:val="24"/>
        </w:rPr>
      </w:pPr>
    </w:p>
    <w:p w:rsidR="00AC6466" w:rsidRDefault="00AC6466" w:rsidP="00AC6466">
      <w:pPr>
        <w:tabs>
          <w:tab w:val="left" w:pos="6720"/>
        </w:tabs>
        <w:rPr>
          <w:rFonts w:ascii="Arial" w:hAnsi="Arial" w:cs="Arial"/>
          <w:sz w:val="24"/>
          <w:szCs w:val="24"/>
        </w:rPr>
      </w:pPr>
    </w:p>
    <w:p w:rsidR="00AC6466" w:rsidRDefault="00AC6466" w:rsidP="00AC6466">
      <w:pPr>
        <w:tabs>
          <w:tab w:val="left" w:pos="6720"/>
        </w:tabs>
        <w:rPr>
          <w:rFonts w:ascii="Arial" w:hAnsi="Arial" w:cs="Arial"/>
          <w:sz w:val="24"/>
          <w:szCs w:val="24"/>
        </w:rPr>
      </w:pPr>
    </w:p>
    <w:p w:rsidR="00AC6466" w:rsidRPr="00AC6466" w:rsidRDefault="00AC6466" w:rsidP="00AC6466">
      <w:pPr>
        <w:tabs>
          <w:tab w:val="left" w:pos="6720"/>
        </w:tabs>
        <w:rPr>
          <w:rFonts w:ascii="Arial" w:hAnsi="Arial" w:cs="Arial"/>
          <w:sz w:val="24"/>
          <w:szCs w:val="24"/>
        </w:rPr>
      </w:pPr>
    </w:p>
    <w:sectPr w:rsidR="00AC6466" w:rsidRPr="00AC6466" w:rsidSect="00AC6466">
      <w:footerReference w:type="default" r:id="rId11"/>
      <w:pgSz w:w="11906" w:h="16838" w:code="9"/>
      <w:pgMar w:top="567" w:right="1134" w:bottom="567" w:left="1134" w:header="567" w:footer="709" w:gutter="0"/>
      <w:pgBorders w:display="firstPage" w:offsetFrom="page">
        <w:top w:val="single" w:sz="12" w:space="24" w:color="00B050"/>
        <w:left w:val="single" w:sz="12" w:space="24" w:color="00B050"/>
        <w:bottom w:val="single" w:sz="12" w:space="24" w:color="00B050"/>
        <w:right w:val="single" w:sz="12" w:space="24" w:color="00B05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A65" w:rsidRDefault="00172A65" w:rsidP="00A449F1">
      <w:pPr>
        <w:spacing w:after="0" w:line="240" w:lineRule="auto"/>
      </w:pPr>
      <w:r>
        <w:separator/>
      </w:r>
    </w:p>
  </w:endnote>
  <w:endnote w:type="continuationSeparator" w:id="0">
    <w:p w:rsidR="00172A65" w:rsidRDefault="00172A65" w:rsidP="00A449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63719"/>
      <w:docPartObj>
        <w:docPartGallery w:val="Page Numbers (Bottom of Page)"/>
        <w:docPartUnique/>
      </w:docPartObj>
    </w:sdtPr>
    <w:sdtContent>
      <w:p w:rsidR="00172A65" w:rsidRDefault="00172A65">
        <w:pPr>
          <w:pStyle w:val="Pidipagina"/>
          <w:jc w:val="right"/>
        </w:pPr>
        <w:fldSimple w:instr=" PAGE   \* MERGEFORMAT ">
          <w:r w:rsidR="00D2282C">
            <w:rPr>
              <w:noProof/>
            </w:rPr>
            <w:t>5</w:t>
          </w:r>
        </w:fldSimple>
      </w:p>
    </w:sdtContent>
  </w:sdt>
  <w:p w:rsidR="00172A65" w:rsidRDefault="00172A6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A65" w:rsidRDefault="00172A65" w:rsidP="00A449F1">
      <w:pPr>
        <w:spacing w:after="0" w:line="240" w:lineRule="auto"/>
      </w:pPr>
      <w:r>
        <w:separator/>
      </w:r>
    </w:p>
  </w:footnote>
  <w:footnote w:type="continuationSeparator" w:id="0">
    <w:p w:rsidR="00172A65" w:rsidRDefault="00172A65" w:rsidP="00A449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7639D"/>
    <w:multiLevelType w:val="hybridMultilevel"/>
    <w:tmpl w:val="ABDC94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74312F"/>
    <w:multiLevelType w:val="hybridMultilevel"/>
    <w:tmpl w:val="9D44DBB6"/>
    <w:lvl w:ilvl="0" w:tplc="8800CCC8">
      <w:start w:val="1"/>
      <w:numFmt w:val="decimal"/>
      <w:lvlText w:val="%1."/>
      <w:lvlJc w:val="left"/>
      <w:pPr>
        <w:ind w:left="360" w:hanging="360"/>
      </w:pPr>
      <w:rPr>
        <w:rFonts w:ascii="Arial" w:hAnsi="Arial" w:cs="Aria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4ADC1230"/>
    <w:multiLevelType w:val="hybridMultilevel"/>
    <w:tmpl w:val="398E4D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E1864C8"/>
    <w:multiLevelType w:val="hybridMultilevel"/>
    <w:tmpl w:val="57C6A7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478665A"/>
    <w:multiLevelType w:val="hybridMultilevel"/>
    <w:tmpl w:val="A656AE50"/>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rsids>
    <w:rsidRoot w:val="00B10034"/>
    <w:rsid w:val="0001169B"/>
    <w:rsid w:val="0001265D"/>
    <w:rsid w:val="00022DC6"/>
    <w:rsid w:val="00091222"/>
    <w:rsid w:val="000B43B9"/>
    <w:rsid w:val="000E197E"/>
    <w:rsid w:val="000E5CCD"/>
    <w:rsid w:val="001116C9"/>
    <w:rsid w:val="001420AA"/>
    <w:rsid w:val="00172A65"/>
    <w:rsid w:val="001F20B6"/>
    <w:rsid w:val="00223759"/>
    <w:rsid w:val="00280055"/>
    <w:rsid w:val="003222B0"/>
    <w:rsid w:val="003D4C98"/>
    <w:rsid w:val="00443AF7"/>
    <w:rsid w:val="004502CF"/>
    <w:rsid w:val="004610C4"/>
    <w:rsid w:val="00462CA6"/>
    <w:rsid w:val="004A190F"/>
    <w:rsid w:val="004D5EFF"/>
    <w:rsid w:val="00503393"/>
    <w:rsid w:val="0051233E"/>
    <w:rsid w:val="00522254"/>
    <w:rsid w:val="005A1826"/>
    <w:rsid w:val="00605997"/>
    <w:rsid w:val="00665F02"/>
    <w:rsid w:val="006B20EB"/>
    <w:rsid w:val="007473F1"/>
    <w:rsid w:val="007E2A20"/>
    <w:rsid w:val="008D2D7C"/>
    <w:rsid w:val="00904F06"/>
    <w:rsid w:val="00956860"/>
    <w:rsid w:val="0095766F"/>
    <w:rsid w:val="009615AA"/>
    <w:rsid w:val="00A33B2F"/>
    <w:rsid w:val="00A449F1"/>
    <w:rsid w:val="00AC6466"/>
    <w:rsid w:val="00B10034"/>
    <w:rsid w:val="00B3104E"/>
    <w:rsid w:val="00B71B01"/>
    <w:rsid w:val="00B85E92"/>
    <w:rsid w:val="00BB052D"/>
    <w:rsid w:val="00BE3E4C"/>
    <w:rsid w:val="00C051C3"/>
    <w:rsid w:val="00D2282C"/>
    <w:rsid w:val="00D37E5C"/>
    <w:rsid w:val="00E4471C"/>
    <w:rsid w:val="00EF45C3"/>
    <w:rsid w:val="00F8239E"/>
    <w:rsid w:val="00FD10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2D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100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0034"/>
    <w:rPr>
      <w:rFonts w:ascii="Tahoma" w:hAnsi="Tahoma" w:cs="Tahoma"/>
      <w:sz w:val="16"/>
      <w:szCs w:val="16"/>
    </w:rPr>
  </w:style>
  <w:style w:type="paragraph" w:styleId="Intestazione">
    <w:name w:val="header"/>
    <w:basedOn w:val="Normale"/>
    <w:link w:val="IntestazioneCarattere"/>
    <w:uiPriority w:val="99"/>
    <w:semiHidden/>
    <w:unhideWhenUsed/>
    <w:rsid w:val="00A449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449F1"/>
  </w:style>
  <w:style w:type="paragraph" w:styleId="Pidipagina">
    <w:name w:val="footer"/>
    <w:basedOn w:val="Normale"/>
    <w:link w:val="PidipaginaCarattere"/>
    <w:uiPriority w:val="99"/>
    <w:unhideWhenUsed/>
    <w:rsid w:val="00A449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49F1"/>
  </w:style>
  <w:style w:type="table" w:styleId="Grigliatabella">
    <w:name w:val="Table Grid"/>
    <w:basedOn w:val="Tabellanormale"/>
    <w:uiPriority w:val="59"/>
    <w:rsid w:val="00EF45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AC6466"/>
    <w:pPr>
      <w:ind w:left="720"/>
      <w:contextualSpacing/>
    </w:pPr>
  </w:style>
</w:styles>
</file>

<file path=word/webSettings.xml><?xml version="1.0" encoding="utf-8"?>
<w:webSettings xmlns:r="http://schemas.openxmlformats.org/officeDocument/2006/relationships" xmlns:w="http://schemas.openxmlformats.org/wordprocessingml/2006/main">
  <w:divs>
    <w:div w:id="84424388">
      <w:bodyDiv w:val="1"/>
      <w:marLeft w:val="0"/>
      <w:marRight w:val="0"/>
      <w:marTop w:val="0"/>
      <w:marBottom w:val="0"/>
      <w:divBdr>
        <w:top w:val="none" w:sz="0" w:space="0" w:color="auto"/>
        <w:left w:val="none" w:sz="0" w:space="0" w:color="auto"/>
        <w:bottom w:val="none" w:sz="0" w:space="0" w:color="auto"/>
        <w:right w:val="none" w:sz="0" w:space="0" w:color="auto"/>
      </w:divBdr>
    </w:div>
    <w:div w:id="714619233">
      <w:bodyDiv w:val="1"/>
      <w:marLeft w:val="0"/>
      <w:marRight w:val="0"/>
      <w:marTop w:val="0"/>
      <w:marBottom w:val="0"/>
      <w:divBdr>
        <w:top w:val="none" w:sz="0" w:space="0" w:color="auto"/>
        <w:left w:val="none" w:sz="0" w:space="0" w:color="auto"/>
        <w:bottom w:val="none" w:sz="0" w:space="0" w:color="auto"/>
        <w:right w:val="none" w:sz="0" w:space="0" w:color="auto"/>
      </w:divBdr>
    </w:div>
    <w:div w:id="115522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6</Pages>
  <Words>1467</Words>
  <Characters>8368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Cesare</dc:creator>
  <cp:lastModifiedBy>utente</cp:lastModifiedBy>
  <cp:revision>12</cp:revision>
  <dcterms:created xsi:type="dcterms:W3CDTF">2017-09-11T09:12:00Z</dcterms:created>
  <dcterms:modified xsi:type="dcterms:W3CDTF">2017-09-11T15:46:00Z</dcterms:modified>
</cp:coreProperties>
</file>